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A4" w:rsidRPr="00411919" w:rsidRDefault="00C338AC" w:rsidP="003833B5">
      <w:pPr>
        <w:spacing w:line="0" w:lineRule="atLeast"/>
        <w:rPr>
          <w:rFonts w:eastAsia="標楷體" w:hAnsi="標楷體" w:hint="eastAsia"/>
          <w:b/>
          <w:sz w:val="36"/>
          <w:szCs w:val="36"/>
        </w:rPr>
      </w:pP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="00411919">
        <w:rPr>
          <w:rFonts w:eastAsia="標楷體" w:hAnsi="標楷體" w:hint="eastAsia"/>
          <w:b/>
          <w:sz w:val="28"/>
          <w:szCs w:val="28"/>
        </w:rPr>
        <w:t xml:space="preserve">        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="00411919" w:rsidRPr="00C338AC">
        <w:rPr>
          <w:rFonts w:eastAsia="標楷體" w:hAnsi="標楷體"/>
          <w:b/>
          <w:sz w:val="36"/>
          <w:szCs w:val="36"/>
        </w:rPr>
        <w:t>宜蘭縣政府補助</w:t>
      </w:r>
      <w:r w:rsidR="00411919" w:rsidRPr="00411919">
        <w:rPr>
          <w:rFonts w:eastAsia="標楷體" w:hAnsi="標楷體"/>
          <w:b/>
          <w:sz w:val="36"/>
          <w:szCs w:val="36"/>
        </w:rPr>
        <w:t>影視製作拍攝實施要點</w:t>
      </w:r>
      <w:r w:rsidRPr="00411919">
        <w:rPr>
          <w:rFonts w:eastAsia="標楷體" w:hAnsi="標楷體" w:hint="eastAsia"/>
          <w:b/>
          <w:sz w:val="28"/>
          <w:szCs w:val="28"/>
        </w:rPr>
        <w:t xml:space="preserve"> </w:t>
      </w:r>
      <w:r w:rsidR="00DF2A03" w:rsidRPr="00411919">
        <w:rPr>
          <w:rFonts w:eastAsia="標楷體" w:hAnsi="標楷體" w:hint="eastAsia"/>
          <w:b/>
          <w:sz w:val="28"/>
          <w:szCs w:val="28"/>
        </w:rPr>
        <w:t xml:space="preserve">    </w:t>
      </w:r>
    </w:p>
    <w:p w:rsidR="00C338AC" w:rsidRPr="00411919" w:rsidRDefault="00C338AC" w:rsidP="00BE279E">
      <w:pPr>
        <w:spacing w:beforeLines="50" w:line="320" w:lineRule="exac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  <w:r w:rsidRPr="00411919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 xml:space="preserve">                                               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</w:t>
      </w:r>
      <w:r w:rsidR="00DC2FFC"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     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</w:t>
      </w:r>
      <w:smartTag w:uri="urn:schemas-microsoft-com:office:smarttags" w:element="chsdate">
        <w:smartTagPr>
          <w:attr w:name="Year" w:val="1998"/>
          <w:attr w:name="Month" w:val="10"/>
          <w:attr w:name="Day" w:val="19"/>
          <w:attr w:name="IsLunarDate" w:val="False"/>
          <w:attr w:name="IsROCDate" w:val="False"/>
        </w:smartTagPr>
        <w:r w:rsidRPr="00411919">
          <w:rPr>
            <w:rFonts w:ascii="標楷體" w:eastAsia="標楷體" w:hAnsi="標楷體" w:cs="新細明體" w:hint="eastAsia"/>
            <w:color w:val="000000"/>
            <w:kern w:val="0"/>
            <w:sz w:val="16"/>
            <w:szCs w:val="16"/>
          </w:rPr>
          <w:t>98年10月19日</w:t>
        </w:r>
      </w:smartTag>
      <w:proofErr w:type="gramStart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府秘新</w:t>
      </w:r>
      <w:proofErr w:type="gramEnd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字第0980152225號函發布</w:t>
      </w:r>
    </w:p>
    <w:p w:rsidR="00C338AC" w:rsidRPr="00411919" w:rsidRDefault="00C338AC" w:rsidP="00784C76">
      <w:pPr>
        <w:spacing w:line="320" w:lineRule="exac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　　　　　　　　　                              </w:t>
      </w:r>
      <w:r w:rsidR="00DC2FFC"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           </w:t>
      </w:r>
      <w:smartTag w:uri="urn:schemas-microsoft-com:office:smarttags" w:element="chsdate">
        <w:smartTagPr>
          <w:attr w:name="Year" w:val="2010"/>
          <w:attr w:name="Month" w:val="5"/>
          <w:attr w:name="Day" w:val="11"/>
          <w:attr w:name="IsLunarDate" w:val="False"/>
          <w:attr w:name="IsROCDate" w:val="True"/>
        </w:smartTagPr>
        <w:r w:rsidRPr="00411919">
          <w:rPr>
            <w:rFonts w:ascii="標楷體" w:eastAsia="標楷體" w:hAnsi="標楷體" w:cs="新細明體" w:hint="eastAsia"/>
            <w:color w:val="000000"/>
            <w:kern w:val="0"/>
            <w:sz w:val="16"/>
            <w:szCs w:val="16"/>
          </w:rPr>
          <w:t>中華民國99年5月11日</w:t>
        </w:r>
      </w:smartTag>
      <w:proofErr w:type="gramStart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府秘新</w:t>
      </w:r>
      <w:proofErr w:type="gramEnd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字第0990066540號函</w:t>
      </w:r>
      <w:r w:rsidR="00DC2FFC"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發布</w:t>
      </w:r>
    </w:p>
    <w:p w:rsidR="00D52271" w:rsidRPr="00411919" w:rsidRDefault="00D52271" w:rsidP="00784C76">
      <w:pPr>
        <w:spacing w:line="320" w:lineRule="exac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                                               </w:t>
      </w:r>
      <w:r w:rsidR="00DC2FFC"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           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中華民國101年</w:t>
      </w:r>
      <w:r w:rsidR="00BE279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8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月</w:t>
      </w:r>
      <w:r w:rsidR="00BE279E" w:rsidRPr="00BE279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3</w:t>
      </w:r>
      <w:r w:rsidRPr="00BE279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</w:t>
      </w:r>
      <w:proofErr w:type="gramStart"/>
      <w:r w:rsidRPr="00BE279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府</w:t>
      </w:r>
      <w:r w:rsidR="00BE279E" w:rsidRPr="00BE279E">
        <w:rPr>
          <w:rFonts w:ascii="標楷體" w:eastAsia="標楷體" w:hAnsi="標楷體"/>
          <w:sz w:val="16"/>
          <w:szCs w:val="16"/>
        </w:rPr>
        <w:t>文演字</w:t>
      </w:r>
      <w:proofErr w:type="gramEnd"/>
      <w:r w:rsidR="00BE279E" w:rsidRPr="00BE279E">
        <w:rPr>
          <w:rFonts w:ascii="標楷體" w:eastAsia="標楷體" w:hAnsi="標楷體"/>
          <w:sz w:val="16"/>
          <w:szCs w:val="16"/>
        </w:rPr>
        <w:t>第1010005380號</w:t>
      </w:r>
      <w:r w:rsidRPr="00BE279E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函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修正發布</w:t>
      </w:r>
    </w:p>
    <w:p w:rsidR="007B0DA8" w:rsidRPr="00411919" w:rsidRDefault="007B0DA8" w:rsidP="007B0DA8">
      <w:pPr>
        <w:spacing w:line="320" w:lineRule="exact"/>
        <w:ind w:firstLineChars="3000" w:firstLine="4800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中華民國10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2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</w:t>
      </w:r>
      <w:r w:rsidR="00CB26A4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3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月</w:t>
      </w:r>
      <w:r w:rsidR="00273530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15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 </w:t>
      </w:r>
      <w:proofErr w:type="gramStart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日府</w:t>
      </w:r>
      <w:r w:rsidR="00970B57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文演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字</w:t>
      </w:r>
      <w:proofErr w:type="gramEnd"/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第</w:t>
      </w:r>
      <w:r w:rsidR="00970B57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1020001371</w:t>
      </w:r>
      <w:r w:rsidRPr="0041191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號函修正發布</w:t>
      </w:r>
    </w:p>
    <w:p w:rsidR="007B0DA8" w:rsidRDefault="00C338AC" w:rsidP="007B0DA8">
      <w:pPr>
        <w:spacing w:line="320" w:lineRule="exact"/>
        <w:jc w:val="center"/>
        <w:rPr>
          <w:rFonts w:ascii="標楷體" w:eastAsia="標楷體" w:hAnsi="標楷體" w:hint="eastAsia"/>
          <w:sz w:val="16"/>
          <w:szCs w:val="16"/>
        </w:rPr>
      </w:pPr>
      <w:r w:rsidRPr="00411919">
        <w:rPr>
          <w:rFonts w:ascii="標楷體" w:eastAsia="標楷體" w:hAnsi="標楷體" w:hint="eastAsia"/>
          <w:sz w:val="16"/>
          <w:szCs w:val="16"/>
        </w:rPr>
        <w:t xml:space="preserve">             </w:t>
      </w:r>
      <w:r w:rsidR="00DC2FFC" w:rsidRPr="00411919">
        <w:rPr>
          <w:rFonts w:ascii="標楷體" w:eastAsia="標楷體" w:hAnsi="標楷體" w:hint="eastAsia"/>
          <w:sz w:val="16"/>
          <w:szCs w:val="16"/>
        </w:rPr>
        <w:t xml:space="preserve">                                       </w:t>
      </w:r>
    </w:p>
    <w:p w:rsidR="009E03B5" w:rsidRDefault="00C338AC" w:rsidP="00BE279E">
      <w:pPr>
        <w:spacing w:line="0" w:lineRule="atLeast"/>
        <w:rPr>
          <w:rFonts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一、</w:t>
      </w:r>
      <w:r w:rsidRPr="00411919">
        <w:rPr>
          <w:rFonts w:eastAsia="標楷體" w:hAnsi="標楷體" w:hint="eastAsia"/>
          <w:sz w:val="28"/>
          <w:szCs w:val="28"/>
        </w:rPr>
        <w:t>宜蘭縣政府（以下簡稱本府）為培育優秀影視人才及鼓勵影視製作業者實地</w:t>
      </w:r>
    </w:p>
    <w:p w:rsidR="00C338AC" w:rsidRPr="00411919" w:rsidRDefault="00C338AC" w:rsidP="009E03B5">
      <w:pPr>
        <w:spacing w:line="460" w:lineRule="exact"/>
        <w:ind w:leftChars="200" w:left="480"/>
        <w:rPr>
          <w:rFonts w:eastAsia="標楷體" w:hint="eastAsia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>取景拍攝，</w:t>
      </w:r>
      <w:r w:rsidR="004509D8">
        <w:rPr>
          <w:rFonts w:eastAsia="標楷體" w:hAnsi="標楷體" w:hint="eastAsia"/>
          <w:sz w:val="28"/>
          <w:szCs w:val="28"/>
        </w:rPr>
        <w:t>促進</w:t>
      </w:r>
      <w:r w:rsidRPr="00411919">
        <w:rPr>
          <w:rFonts w:eastAsia="標楷體" w:hAnsi="標楷體" w:hint="eastAsia"/>
          <w:sz w:val="28"/>
          <w:szCs w:val="28"/>
        </w:rPr>
        <w:t>城市行銷及本縣影視產業</w:t>
      </w:r>
      <w:r w:rsidR="004A234A">
        <w:rPr>
          <w:rFonts w:eastAsia="標楷體" w:hAnsi="標楷體" w:hint="eastAsia"/>
          <w:sz w:val="28"/>
          <w:szCs w:val="28"/>
        </w:rPr>
        <w:t>之</w:t>
      </w:r>
      <w:r w:rsidRPr="00411919">
        <w:rPr>
          <w:rFonts w:eastAsia="標楷體" w:hAnsi="標楷體" w:hint="eastAsia"/>
          <w:sz w:val="28"/>
          <w:szCs w:val="28"/>
        </w:rPr>
        <w:t>發展，特訂定本要點</w:t>
      </w:r>
      <w:r w:rsidRPr="00411919">
        <w:rPr>
          <w:rFonts w:eastAsia="標楷體" w:hAnsi="標楷體"/>
          <w:sz w:val="28"/>
          <w:szCs w:val="28"/>
        </w:rPr>
        <w:t>。</w:t>
      </w:r>
    </w:p>
    <w:p w:rsidR="00C338AC" w:rsidRPr="00411919" w:rsidRDefault="00C338AC" w:rsidP="00F6539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二、本要點用詞定義如下：</w:t>
      </w:r>
    </w:p>
    <w:p w:rsidR="00C338AC" w:rsidRPr="00411919" w:rsidRDefault="00C338AC" w:rsidP="00F6539E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Pr="00411919">
        <w:rPr>
          <w:rFonts w:eastAsia="標楷體" w:hAnsi="標楷體"/>
          <w:sz w:val="28"/>
          <w:szCs w:val="28"/>
        </w:rPr>
        <w:t>影視製作業者</w:t>
      </w:r>
      <w:r w:rsidRPr="00411919">
        <w:rPr>
          <w:rFonts w:ascii="標楷體" w:eastAsia="標楷體" w:hAnsi="標楷體" w:hint="eastAsia"/>
          <w:sz w:val="28"/>
          <w:szCs w:val="28"/>
        </w:rPr>
        <w:t>：係指電影、電視等製作業、獨立製片者及以學術文化機構等名義，製作電影、電視連續劇等之團體、個人或事業機構。</w:t>
      </w:r>
    </w:p>
    <w:p w:rsidR="00C338AC" w:rsidRPr="00411919" w:rsidRDefault="00C338AC" w:rsidP="00F6539E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411919">
        <w:rPr>
          <w:rFonts w:eastAsia="標楷體" w:hint="eastAsia"/>
          <w:sz w:val="28"/>
          <w:szCs w:val="28"/>
        </w:rPr>
        <w:t>本縣影視製作業者</w:t>
      </w:r>
      <w:r w:rsidRPr="00411919">
        <w:rPr>
          <w:rFonts w:ascii="標楷體" w:eastAsia="標楷體" w:hAnsi="標楷體" w:hint="eastAsia"/>
          <w:sz w:val="28"/>
          <w:szCs w:val="28"/>
        </w:rPr>
        <w:t>：係指出生、工作於本縣</w:t>
      </w:r>
      <w:r w:rsidR="009C08CF">
        <w:rPr>
          <w:rFonts w:ascii="標楷體" w:eastAsia="標楷體" w:hAnsi="標楷體" w:hint="eastAsia"/>
          <w:sz w:val="28"/>
          <w:szCs w:val="28"/>
        </w:rPr>
        <w:t>，</w:t>
      </w:r>
      <w:r w:rsidRPr="00411919">
        <w:rPr>
          <w:rFonts w:ascii="標楷體" w:eastAsia="標楷體" w:hAnsi="標楷體" w:hint="eastAsia"/>
          <w:sz w:val="28"/>
          <w:szCs w:val="28"/>
        </w:rPr>
        <w:t>或申請補助</w:t>
      </w:r>
      <w:r w:rsidR="009C08CF">
        <w:rPr>
          <w:rFonts w:ascii="標楷體" w:eastAsia="標楷體" w:hAnsi="標楷體" w:hint="eastAsia"/>
          <w:sz w:val="28"/>
          <w:szCs w:val="28"/>
        </w:rPr>
        <w:t>時</w:t>
      </w:r>
      <w:r w:rsidRPr="00411919">
        <w:rPr>
          <w:rFonts w:ascii="標楷體" w:eastAsia="標楷體" w:hAnsi="標楷體" w:hint="eastAsia"/>
          <w:sz w:val="28"/>
          <w:szCs w:val="28"/>
        </w:rPr>
        <w:t>已在本縣設籍四個月以上之影視節目等之製作業者。</w:t>
      </w:r>
    </w:p>
    <w:p w:rsidR="00C338AC" w:rsidRPr="00411919" w:rsidRDefault="00C338AC" w:rsidP="00F6539E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（三）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噶瑪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蘭新銳：首次執導長片或拍攝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前三部短片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之縣籍導演。</w:t>
      </w:r>
    </w:p>
    <w:p w:rsidR="00C338AC" w:rsidRPr="00411919" w:rsidRDefault="00C338AC" w:rsidP="00F6539E">
      <w:pPr>
        <w:tabs>
          <w:tab w:val="num" w:pos="1062"/>
        </w:tabs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</w:t>
      </w:r>
      <w:r w:rsidR="00172C35" w:rsidRPr="004119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1919">
        <w:rPr>
          <w:rFonts w:ascii="標楷體" w:eastAsia="標楷體" w:hAnsi="標楷體" w:hint="eastAsia"/>
          <w:sz w:val="28"/>
          <w:szCs w:val="28"/>
        </w:rPr>
        <w:t>（四）</w:t>
      </w:r>
      <w:r w:rsidRPr="00411919">
        <w:rPr>
          <w:rFonts w:eastAsia="標楷體" w:hAnsi="標楷體"/>
          <w:sz w:val="28"/>
          <w:szCs w:val="28"/>
        </w:rPr>
        <w:t>短片</w:t>
      </w:r>
      <w:r w:rsidRPr="00411919">
        <w:rPr>
          <w:rFonts w:eastAsia="標楷體" w:hAnsi="標楷體" w:hint="eastAsia"/>
          <w:sz w:val="28"/>
          <w:szCs w:val="28"/>
        </w:rPr>
        <w:t>：長度不超過六十分鐘之電影片</w:t>
      </w:r>
      <w:r w:rsidRPr="00411919">
        <w:rPr>
          <w:rFonts w:ascii="標楷體" w:eastAsia="標楷體" w:hAnsi="標楷體" w:hint="eastAsia"/>
          <w:sz w:val="28"/>
          <w:szCs w:val="28"/>
        </w:rPr>
        <w:t>。</w:t>
      </w:r>
    </w:p>
    <w:p w:rsidR="00C338AC" w:rsidRPr="00411919" w:rsidRDefault="00C338AC" w:rsidP="00F6539E">
      <w:pPr>
        <w:tabs>
          <w:tab w:val="num" w:pos="1062"/>
        </w:tabs>
        <w:spacing w:line="460" w:lineRule="exact"/>
        <w:jc w:val="both"/>
        <w:rPr>
          <w:rFonts w:eastAsia="標楷體" w:hint="eastAsia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 xml:space="preserve"> </w:t>
      </w:r>
      <w:r w:rsidR="00172C35" w:rsidRPr="00411919">
        <w:rPr>
          <w:rFonts w:eastAsia="標楷體" w:hAnsi="標楷體" w:hint="eastAsia"/>
          <w:sz w:val="28"/>
          <w:szCs w:val="28"/>
        </w:rPr>
        <w:t xml:space="preserve"> </w:t>
      </w:r>
      <w:r w:rsidRPr="00411919">
        <w:rPr>
          <w:rFonts w:eastAsia="標楷體" w:hAnsi="標楷體" w:hint="eastAsia"/>
          <w:sz w:val="28"/>
          <w:szCs w:val="28"/>
        </w:rPr>
        <w:t>（五）</w:t>
      </w:r>
      <w:r w:rsidRPr="00411919">
        <w:rPr>
          <w:rFonts w:eastAsia="標楷體" w:hAnsi="標楷體"/>
          <w:sz w:val="28"/>
          <w:szCs w:val="28"/>
        </w:rPr>
        <w:t>長片</w:t>
      </w:r>
      <w:r w:rsidRPr="00411919">
        <w:rPr>
          <w:rFonts w:eastAsia="標楷體" w:hAnsi="標楷體" w:hint="eastAsia"/>
          <w:sz w:val="28"/>
          <w:szCs w:val="28"/>
        </w:rPr>
        <w:t>：長度六十分鐘以上之電影片</w:t>
      </w:r>
      <w:r w:rsidRPr="00411919">
        <w:rPr>
          <w:rFonts w:ascii="標楷體" w:eastAsia="標楷體" w:hAnsi="標楷體" w:hint="eastAsia"/>
          <w:sz w:val="28"/>
          <w:szCs w:val="28"/>
        </w:rPr>
        <w:t>。</w:t>
      </w:r>
    </w:p>
    <w:p w:rsidR="00C338AC" w:rsidRPr="00411919" w:rsidRDefault="00C338AC" w:rsidP="00F6539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三、申請資格及條件：</w:t>
      </w:r>
    </w:p>
    <w:p w:rsidR="00A65BD1" w:rsidRDefault="00C338AC" w:rsidP="00A65BD1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50" w:left="742" w:hangingChars="222" w:hanging="622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（一）申請資格：</w:t>
      </w:r>
      <w:r w:rsidRPr="00411919">
        <w:rPr>
          <w:rFonts w:ascii="標楷體" w:eastAsia="標楷體" w:hAnsi="標楷體"/>
          <w:sz w:val="28"/>
          <w:szCs w:val="28"/>
        </w:rPr>
        <w:t>影視製作業者</w:t>
      </w:r>
      <w:r w:rsidRPr="00411919">
        <w:rPr>
          <w:rFonts w:ascii="標楷體" w:eastAsia="標楷體" w:hAnsi="標楷體" w:hint="eastAsia"/>
          <w:sz w:val="28"/>
          <w:szCs w:val="28"/>
        </w:rPr>
        <w:t>（含本縣影視製作業者及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噶瑪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蘭新銳）</w:t>
      </w:r>
      <w:r w:rsidRPr="00411919">
        <w:rPr>
          <w:rFonts w:ascii="標楷體" w:eastAsia="標楷體" w:hAnsi="標楷體"/>
          <w:sz w:val="28"/>
          <w:szCs w:val="28"/>
        </w:rPr>
        <w:t>拍攝</w:t>
      </w:r>
      <w:r w:rsidR="00573BB8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</w:p>
    <w:p w:rsidR="00A65BD1" w:rsidRDefault="00C338AC" w:rsidP="00A65BD1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309" w:left="742" w:firstLineChars="120" w:firstLine="336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之</w:t>
      </w:r>
      <w:r w:rsidRPr="00411919">
        <w:rPr>
          <w:rFonts w:ascii="標楷體" w:eastAsia="標楷體" w:hAnsi="標楷體" w:hint="eastAsia"/>
          <w:sz w:val="28"/>
          <w:szCs w:val="28"/>
        </w:rPr>
        <w:t>作品</w:t>
      </w:r>
      <w:r w:rsidRPr="00411919">
        <w:rPr>
          <w:rFonts w:ascii="標楷體" w:eastAsia="標楷體" w:hAnsi="標楷體"/>
          <w:sz w:val="28"/>
          <w:szCs w:val="28"/>
        </w:rPr>
        <w:t>，</w:t>
      </w:r>
      <w:r w:rsidRPr="00411919">
        <w:rPr>
          <w:rFonts w:ascii="標楷體" w:eastAsia="標楷體" w:hAnsi="標楷體" w:hint="eastAsia"/>
          <w:sz w:val="28"/>
          <w:szCs w:val="28"/>
        </w:rPr>
        <w:t>以宜蘭之人、事、史、地、物為發展背景，</w:t>
      </w:r>
      <w:r w:rsidRPr="00411919">
        <w:rPr>
          <w:rFonts w:ascii="標楷體" w:eastAsia="標楷體" w:hAnsi="標楷體"/>
          <w:sz w:val="28"/>
          <w:szCs w:val="28"/>
        </w:rPr>
        <w:t>對本縣整體形象</w:t>
      </w:r>
      <w:r w:rsidRPr="00411919">
        <w:rPr>
          <w:rFonts w:ascii="標楷體" w:eastAsia="標楷體" w:hAnsi="標楷體" w:hint="eastAsia"/>
          <w:sz w:val="28"/>
          <w:szCs w:val="28"/>
        </w:rPr>
        <w:t>及</w:t>
      </w:r>
    </w:p>
    <w:p w:rsidR="00C338AC" w:rsidRPr="00411919" w:rsidRDefault="00C338AC" w:rsidP="00A65BD1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309" w:left="742" w:firstLineChars="120" w:firstLine="336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都市行銷，有正面效益且與宜蘭城市映像具有關聯性者。</w:t>
      </w:r>
    </w:p>
    <w:p w:rsidR="00573BB8" w:rsidRPr="00411919" w:rsidRDefault="00C338AC" w:rsidP="00573BB8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50" w:left="742" w:hangingChars="222" w:hanging="622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（二）</w:t>
      </w:r>
      <w:r w:rsidRPr="00411919">
        <w:rPr>
          <w:rFonts w:ascii="標楷體" w:eastAsia="標楷體" w:hAnsi="標楷體" w:cs="新細明體"/>
          <w:kern w:val="0"/>
          <w:sz w:val="28"/>
          <w:szCs w:val="28"/>
        </w:rPr>
        <w:t>製作規格</w:t>
      </w: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以三十五</w:t>
      </w:r>
      <w:proofErr w:type="gramStart"/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釐</w:t>
      </w:r>
      <w:proofErr w:type="gramEnd"/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米</w:t>
      </w:r>
      <w:r w:rsidR="001B365E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超十六</w:t>
      </w:r>
      <w:proofErr w:type="gramStart"/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釐</w:t>
      </w:r>
      <w:proofErr w:type="gramEnd"/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米底片</w:t>
      </w:r>
      <w:r w:rsidR="001B365E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B365E" w:rsidRPr="00411919">
        <w:rPr>
          <w:rFonts w:ascii="標楷體" w:eastAsia="標楷體" w:hAnsi="標楷體"/>
          <w:sz w:val="28"/>
          <w:szCs w:val="28"/>
        </w:rPr>
        <w:t>DIGITAL BETACAM或高畫質</w:t>
      </w:r>
      <w:r w:rsidR="007F2CD4" w:rsidRPr="00411919">
        <w:rPr>
          <w:rFonts w:ascii="標楷體" w:eastAsia="標楷體" w:hAnsi="標楷體" w:hint="eastAsia"/>
          <w:sz w:val="28"/>
          <w:szCs w:val="28"/>
        </w:rPr>
        <w:t>之</w:t>
      </w:r>
    </w:p>
    <w:p w:rsidR="00573BB8" w:rsidRPr="00411919" w:rsidRDefault="001B365E" w:rsidP="00573BB8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309" w:left="742" w:firstLineChars="120" w:firstLine="336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數位攝影機(FULL HD或HDV以上)</w:t>
      </w:r>
      <w:r w:rsidR="007F2CD4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拍攝</w:t>
      </w:r>
      <w:r w:rsidR="00C338AC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F37D0B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其完成片規格得以DVD數位光</w:t>
      </w:r>
    </w:p>
    <w:p w:rsidR="00C338AC" w:rsidRPr="00411919" w:rsidRDefault="00F37D0B" w:rsidP="00573BB8">
      <w:pPr>
        <w:widowControl/>
        <w:tabs>
          <w:tab w:val="num" w:pos="600"/>
          <w:tab w:val="num" w:pos="1260"/>
          <w:tab w:val="num" w:pos="1920"/>
        </w:tabs>
        <w:spacing w:line="460" w:lineRule="exact"/>
        <w:ind w:leftChars="309" w:left="742" w:firstLineChars="120" w:firstLine="336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碟、藍光片光碟或本府指定</w:t>
      </w:r>
      <w:r w:rsidR="005E482A"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規格繳交。</w:t>
      </w:r>
    </w:p>
    <w:p w:rsidR="00C338AC" w:rsidRPr="00411919" w:rsidRDefault="00C338AC" w:rsidP="00573BB8">
      <w:pPr>
        <w:spacing w:line="460" w:lineRule="exact"/>
        <w:ind w:leftChars="-83" w:left="361" w:hangingChars="200" w:hanging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（三）依本要點受補助者，若有前案逾期未結，二年內不得提出新申請案。</w:t>
      </w:r>
    </w:p>
    <w:p w:rsidR="00C338AC" w:rsidRPr="00411919" w:rsidRDefault="00C338AC" w:rsidP="00F6539E">
      <w:pPr>
        <w:spacing w:line="460" w:lineRule="exact"/>
        <w:ind w:left="420" w:hangingChars="150" w:hanging="42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411919">
        <w:rPr>
          <w:rFonts w:ascii="標楷體" w:eastAsia="標楷體" w:hAnsi="標楷體" w:hint="eastAsia"/>
          <w:sz w:val="28"/>
          <w:szCs w:val="28"/>
        </w:rPr>
        <w:t>受理申請期間：每年五月至八月、十一月至翌年二月，分為兩階段受理。</w:t>
      </w:r>
    </w:p>
    <w:p w:rsidR="00C338AC" w:rsidRPr="00411919" w:rsidRDefault="00C338AC" w:rsidP="00F6539E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五、補助標準：</w:t>
      </w:r>
    </w:p>
    <w:p w:rsidR="00573BB8" w:rsidRPr="00411919" w:rsidRDefault="00C338AC" w:rsidP="00573BB8">
      <w:pPr>
        <w:spacing w:line="4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（一）影視製作業者，在受理之當年度元月一日以後（排除前一年度者），所拍</w:t>
      </w:r>
    </w:p>
    <w:p w:rsidR="00C338AC" w:rsidRPr="00411919" w:rsidRDefault="00C338AC" w:rsidP="00573BB8">
      <w:pPr>
        <w:spacing w:line="460" w:lineRule="exact"/>
        <w:ind w:leftChars="349" w:left="838" w:firstLine="1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攝、製作之電影片或電視連續劇等，具備前點所列規定之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者，得向本府申請核發補助金。</w:t>
      </w:r>
    </w:p>
    <w:p w:rsidR="00C338AC" w:rsidRPr="00411919" w:rsidRDefault="00C338AC" w:rsidP="00573BB8">
      <w:pPr>
        <w:spacing w:line="4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（二）每部電影劇情片獲核發補助金，以新臺幣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百萬元為限；電影紀錄片獲核發補助金，以新臺幣五十萬元為限；電視連續劇集補助金之核發，每集以新臺幣十萬元為限，整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連續劇（集）合併計算者，以新臺幣二百萬元為限。</w:t>
      </w:r>
    </w:p>
    <w:p w:rsidR="00C338AC" w:rsidRPr="00411919" w:rsidRDefault="00C338AC" w:rsidP="00573BB8">
      <w:pPr>
        <w:spacing w:line="460" w:lineRule="exact"/>
        <w:ind w:leftChars="100" w:left="839" w:hangingChars="214" w:hanging="59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>（三）各案補助額度由</w:t>
      </w:r>
      <w:r w:rsidR="003663EC" w:rsidRPr="00411919">
        <w:rPr>
          <w:rFonts w:eastAsia="標楷體" w:hAnsi="標楷體" w:hint="eastAsia"/>
          <w:sz w:val="28"/>
          <w:szCs w:val="28"/>
        </w:rPr>
        <w:t>本府</w:t>
      </w:r>
      <w:r w:rsidRPr="00411919">
        <w:rPr>
          <w:rFonts w:eastAsia="標楷體" w:hAnsi="標楷體" w:hint="eastAsia"/>
          <w:sz w:val="28"/>
          <w:szCs w:val="28"/>
        </w:rPr>
        <w:t>影視事務委員會</w:t>
      </w:r>
      <w:r w:rsidRPr="00411919">
        <w:rPr>
          <w:rFonts w:eastAsia="標楷體" w:hAnsi="標楷體" w:hint="eastAsia"/>
          <w:sz w:val="28"/>
          <w:szCs w:val="28"/>
        </w:rPr>
        <w:t>(</w:t>
      </w:r>
      <w:r w:rsidRPr="00411919">
        <w:rPr>
          <w:rFonts w:eastAsia="標楷體" w:hAnsi="標楷體" w:hint="eastAsia"/>
          <w:sz w:val="28"/>
          <w:szCs w:val="28"/>
        </w:rPr>
        <w:t>以下簡稱</w:t>
      </w:r>
      <w:r w:rsidR="003663EC" w:rsidRPr="00411919">
        <w:rPr>
          <w:rFonts w:eastAsia="標楷體" w:hAnsi="標楷體" w:hint="eastAsia"/>
          <w:sz w:val="28"/>
          <w:szCs w:val="28"/>
        </w:rPr>
        <w:t>本</w:t>
      </w:r>
      <w:r w:rsidRPr="00411919">
        <w:rPr>
          <w:rFonts w:eastAsia="標楷體" w:hAnsi="標楷體" w:hint="eastAsia"/>
          <w:sz w:val="28"/>
          <w:szCs w:val="28"/>
        </w:rPr>
        <w:t>會</w:t>
      </w:r>
      <w:r w:rsidRPr="00411919">
        <w:rPr>
          <w:rFonts w:eastAsia="標楷體" w:hAnsi="標楷體" w:hint="eastAsia"/>
          <w:sz w:val="28"/>
          <w:szCs w:val="28"/>
        </w:rPr>
        <w:t>)</w:t>
      </w:r>
      <w:r w:rsidRPr="00411919">
        <w:rPr>
          <w:rFonts w:eastAsia="標楷體" w:hAnsi="標楷體" w:hint="eastAsia"/>
          <w:sz w:val="28"/>
          <w:szCs w:val="28"/>
        </w:rPr>
        <w:t>決議之。</w:t>
      </w:r>
    </w:p>
    <w:p w:rsidR="00C338AC" w:rsidRPr="00411919" w:rsidRDefault="00C338AC" w:rsidP="00F6539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六、審查程序：</w:t>
      </w:r>
    </w:p>
    <w:p w:rsidR="003663EC" w:rsidRPr="00411919" w:rsidRDefault="00C338AC" w:rsidP="00573BB8">
      <w:pPr>
        <w:spacing w:line="460" w:lineRule="exact"/>
        <w:ind w:firstLineChars="171" w:firstLine="47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lastRenderedPageBreak/>
        <w:t>本府受理補助金個案之申請後，提請</w:t>
      </w:r>
      <w:r w:rsidR="00185917" w:rsidRPr="00411919">
        <w:rPr>
          <w:rFonts w:ascii="標楷體" w:eastAsia="標楷體" w:hAnsi="標楷體" w:hint="eastAsia"/>
          <w:sz w:val="28"/>
          <w:szCs w:val="28"/>
        </w:rPr>
        <w:t>本</w:t>
      </w:r>
      <w:r w:rsidRPr="00411919">
        <w:rPr>
          <w:rFonts w:ascii="標楷體" w:eastAsia="標楷體" w:hAnsi="標楷體" w:hint="eastAsia"/>
          <w:sz w:val="28"/>
          <w:szCs w:val="28"/>
        </w:rPr>
        <w:t>會審議，並得通知申請者到場，列席</w:t>
      </w:r>
    </w:p>
    <w:p w:rsidR="00C338AC" w:rsidRPr="00411919" w:rsidRDefault="00C338AC" w:rsidP="00573BB8">
      <w:pPr>
        <w:spacing w:line="460" w:lineRule="exact"/>
        <w:ind w:firstLineChars="171" w:firstLine="47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會議陳述說明。</w:t>
      </w:r>
    </w:p>
    <w:p w:rsidR="00C338AC" w:rsidRPr="00411919" w:rsidRDefault="00C338AC" w:rsidP="00F6539E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七、補助</w:t>
      </w:r>
      <w:r w:rsidRPr="00411919">
        <w:rPr>
          <w:rFonts w:ascii="標楷體" w:eastAsia="標楷體" w:hAnsi="標楷體" w:hint="eastAsia"/>
          <w:sz w:val="28"/>
          <w:szCs w:val="28"/>
        </w:rPr>
        <w:t>申請個案之准駁、獲補助金額之核定，應經</w:t>
      </w:r>
      <w:r w:rsidR="001E21CB" w:rsidRPr="00411919">
        <w:rPr>
          <w:rFonts w:ascii="標楷體" w:eastAsia="標楷體" w:hAnsi="標楷體" w:hint="eastAsia"/>
          <w:sz w:val="28"/>
          <w:szCs w:val="28"/>
        </w:rPr>
        <w:t>本</w:t>
      </w:r>
      <w:r w:rsidRPr="00411919">
        <w:rPr>
          <w:rFonts w:ascii="標楷體" w:eastAsia="標楷體" w:hAnsi="標楷體" w:hint="eastAsia"/>
          <w:sz w:val="28"/>
          <w:szCs w:val="28"/>
        </w:rPr>
        <w:t>會全體委員二分之一以上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出席，出席委員過半數同意，始得作成決議。</w:t>
      </w:r>
    </w:p>
    <w:p w:rsidR="00C338AC" w:rsidRPr="00411919" w:rsidRDefault="00C338AC" w:rsidP="00F6539E">
      <w:pPr>
        <w:spacing w:line="46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前項審查決議，應經本府核定之。</w:t>
      </w:r>
    </w:p>
    <w:p w:rsidR="00C338AC" w:rsidRPr="00411919" w:rsidRDefault="00C338AC" w:rsidP="00F6539E">
      <w:pPr>
        <w:spacing w:line="460" w:lineRule="exact"/>
        <w:ind w:left="560" w:hangingChars="200" w:hanging="56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八、依據本要點第三點第一款規定，申請補助之影視製作業者，應在接獲本府同意補助通知後一個月內，與本府</w:t>
      </w:r>
      <w:r w:rsidR="001E21CB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簽訂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補助契約；無正當事由而逾期未</w:t>
      </w:r>
      <w:r w:rsidR="001E21CB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簽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訂契約者，本府應取消其受補助之資格。</w:t>
      </w:r>
    </w:p>
    <w:p w:rsidR="00C338AC" w:rsidRPr="00411919" w:rsidRDefault="00C338AC" w:rsidP="00F6539E">
      <w:pPr>
        <w:spacing w:line="460" w:lineRule="exact"/>
        <w:ind w:left="599" w:hangingChars="214" w:hanging="599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前項補助契約之內容，由</w:t>
      </w:r>
      <w:r w:rsidR="00321EDC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會指定之本府專責辦理</w:t>
      </w:r>
      <w:r w:rsidRPr="00411919">
        <w:rPr>
          <w:rFonts w:ascii="標楷體" w:eastAsia="標楷體" w:hAnsi="標楷體" w:hint="eastAsia"/>
          <w:sz w:val="28"/>
          <w:szCs w:val="28"/>
        </w:rPr>
        <w:t>單位（機關），與受補助之電影、電視製作業者，依本府核定相關事項協議訂定之。</w:t>
      </w:r>
    </w:p>
    <w:p w:rsidR="00C338AC" w:rsidRPr="00411919" w:rsidRDefault="00C338AC" w:rsidP="00F6539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九、</w:t>
      </w:r>
      <w:r w:rsidR="001E21CB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="00A65BD1">
        <w:rPr>
          <w:rFonts w:ascii="標楷體" w:eastAsia="標楷體" w:hAnsi="標楷體" w:cs="細明體" w:hint="eastAsia"/>
          <w:kern w:val="0"/>
          <w:sz w:val="28"/>
          <w:szCs w:val="28"/>
        </w:rPr>
        <w:t>要點</w:t>
      </w:r>
      <w:r w:rsidRPr="00411919">
        <w:rPr>
          <w:rFonts w:eastAsia="標楷體" w:hAnsi="標楷體" w:hint="eastAsia"/>
          <w:kern w:val="0"/>
          <w:sz w:val="28"/>
          <w:szCs w:val="28"/>
        </w:rPr>
        <w:t>所需經費，</w:t>
      </w:r>
      <w:r w:rsidRPr="00411919">
        <w:rPr>
          <w:rFonts w:ascii="標楷體" w:eastAsia="標楷體" w:hAnsi="標楷體" w:hint="eastAsia"/>
          <w:sz w:val="28"/>
          <w:szCs w:val="28"/>
        </w:rPr>
        <w:t>由本府文化局及相關單位（或機關）預算支應。</w:t>
      </w:r>
    </w:p>
    <w:p w:rsidR="00C338AC" w:rsidRPr="00411919" w:rsidRDefault="00C338AC" w:rsidP="00F6539E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十、影視製作業者，獲本府同意補助所拍攝之電影片或電視連續劇等，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本府得節錄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其中本縣場景影像，作為非營利性質之使用，受補助者不得拒絕。</w:t>
      </w:r>
    </w:p>
    <w:p w:rsidR="00C338AC" w:rsidRPr="00411919" w:rsidRDefault="00C338AC" w:rsidP="00F6539E">
      <w:pPr>
        <w:spacing w:line="460" w:lineRule="exact"/>
        <w:rPr>
          <w:rFonts w:eastAsia="標楷體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十一、</w:t>
      </w:r>
      <w:r w:rsidRPr="00411919">
        <w:rPr>
          <w:rFonts w:eastAsia="標楷體" w:hAnsi="標楷體"/>
          <w:sz w:val="28"/>
          <w:szCs w:val="28"/>
        </w:rPr>
        <w:t>依據本要點第三點申請補助者，應檢具下列文件提出申請：</w:t>
      </w:r>
    </w:p>
    <w:p w:rsidR="00C338AC" w:rsidRPr="00411919" w:rsidRDefault="00C338AC" w:rsidP="00F6539E">
      <w:pPr>
        <w:spacing w:line="460" w:lineRule="exact"/>
        <w:ind w:left="790" w:hangingChars="282" w:hanging="790"/>
        <w:jc w:val="both"/>
        <w:rPr>
          <w:rFonts w:eastAsia="標楷體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 xml:space="preserve">  </w:t>
      </w:r>
      <w:r w:rsidRPr="00411919">
        <w:rPr>
          <w:rFonts w:eastAsia="標楷體" w:hAnsi="標楷體" w:hint="eastAsia"/>
          <w:sz w:val="28"/>
          <w:szCs w:val="28"/>
        </w:rPr>
        <w:t>（一）</w:t>
      </w:r>
      <w:r w:rsidRPr="00411919">
        <w:rPr>
          <w:rFonts w:eastAsia="標楷體" w:hAnsi="標楷體"/>
          <w:sz w:val="28"/>
          <w:szCs w:val="28"/>
        </w:rPr>
        <w:t>申請書</w:t>
      </w:r>
      <w:r w:rsidRPr="00411919">
        <w:rPr>
          <w:rFonts w:eastAsia="標楷體" w:hint="eastAsia"/>
          <w:sz w:val="28"/>
          <w:szCs w:val="28"/>
        </w:rPr>
        <w:t>乙式十二份</w:t>
      </w:r>
      <w:r w:rsidRPr="00411919">
        <w:rPr>
          <w:rFonts w:eastAsia="標楷體" w:hAnsi="標楷體"/>
          <w:sz w:val="28"/>
          <w:szCs w:val="28"/>
        </w:rPr>
        <w:t>。</w:t>
      </w:r>
    </w:p>
    <w:p w:rsidR="00C338AC" w:rsidRPr="00411919" w:rsidRDefault="00C338AC" w:rsidP="00F6539E">
      <w:pPr>
        <w:spacing w:line="460" w:lineRule="exact"/>
        <w:ind w:left="790" w:hangingChars="282" w:hanging="790"/>
        <w:jc w:val="both"/>
        <w:rPr>
          <w:rFonts w:eastAsia="標楷體" w:hAnsi="標楷體" w:hint="eastAsia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 xml:space="preserve">  </w:t>
      </w:r>
      <w:r w:rsidRPr="00411919">
        <w:rPr>
          <w:rFonts w:eastAsia="標楷體" w:hAnsi="標楷體" w:hint="eastAsia"/>
          <w:sz w:val="28"/>
          <w:szCs w:val="28"/>
        </w:rPr>
        <w:t>（二）</w:t>
      </w:r>
      <w:r w:rsidRPr="00411919">
        <w:rPr>
          <w:rFonts w:eastAsia="標楷體" w:hAnsi="標楷體"/>
          <w:sz w:val="28"/>
          <w:szCs w:val="28"/>
        </w:rPr>
        <w:t>申請</w:t>
      </w:r>
      <w:r w:rsidRPr="00411919">
        <w:rPr>
          <w:rFonts w:eastAsia="標楷體" w:hAnsi="標楷體" w:hint="eastAsia"/>
          <w:sz w:val="28"/>
          <w:szCs w:val="28"/>
        </w:rPr>
        <w:t>人</w:t>
      </w:r>
      <w:r w:rsidRPr="00411919">
        <w:rPr>
          <w:rFonts w:eastAsia="標楷體" w:hAnsi="標楷體"/>
          <w:sz w:val="28"/>
          <w:szCs w:val="28"/>
        </w:rPr>
        <w:t>之影視企劃案</w:t>
      </w:r>
      <w:r w:rsidRPr="00411919">
        <w:rPr>
          <w:rFonts w:eastAsia="標楷體" w:hAnsi="標楷體" w:hint="eastAsia"/>
          <w:sz w:val="28"/>
          <w:szCs w:val="28"/>
        </w:rPr>
        <w:t>應具有下列內容</w:t>
      </w:r>
      <w:r w:rsidRPr="00411919">
        <w:rPr>
          <w:rFonts w:eastAsia="標楷體" w:hAnsi="標楷體"/>
          <w:sz w:val="28"/>
          <w:szCs w:val="28"/>
        </w:rPr>
        <w:t>：</w:t>
      </w:r>
    </w:p>
    <w:p w:rsidR="00573BB8" w:rsidRPr="00411919" w:rsidRDefault="00C338AC" w:rsidP="00573BB8">
      <w:pPr>
        <w:spacing w:line="460" w:lineRule="exact"/>
        <w:ind w:leftChars="154" w:left="370" w:firstLineChars="210" w:firstLine="588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411919">
        <w:rPr>
          <w:rFonts w:ascii="標楷體" w:eastAsia="標楷體" w:hAnsi="標楷體"/>
          <w:sz w:val="28"/>
          <w:szCs w:val="28"/>
        </w:rPr>
        <w:t>片名、類型、級別、預估片長，製片立意或目的、製作規格、預定</w:t>
      </w:r>
      <w:r w:rsidRPr="00411919">
        <w:rPr>
          <w:rFonts w:ascii="標楷體" w:eastAsia="標楷體" w:hAnsi="標楷體" w:hint="eastAsia"/>
          <w:sz w:val="28"/>
          <w:szCs w:val="28"/>
        </w:rPr>
        <w:t>於</w:t>
      </w:r>
    </w:p>
    <w:p w:rsidR="00C338AC" w:rsidRPr="00411919" w:rsidRDefault="00C338AC" w:rsidP="00573BB8">
      <w:pPr>
        <w:spacing w:line="460" w:lineRule="exact"/>
        <w:ind w:leftChars="154" w:left="370" w:firstLineChars="382" w:firstLine="1070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宜蘭縣</w:t>
      </w:r>
      <w:r w:rsidRPr="00411919">
        <w:rPr>
          <w:rFonts w:ascii="標楷體" w:eastAsia="標楷體" w:hAnsi="標楷體"/>
          <w:sz w:val="28"/>
          <w:szCs w:val="28"/>
        </w:rPr>
        <w:t>拍攝地點、預估製作期程。</w:t>
      </w:r>
    </w:p>
    <w:p w:rsidR="00C338AC" w:rsidRPr="00411919" w:rsidRDefault="00C338AC" w:rsidP="00573BB8">
      <w:pPr>
        <w:spacing w:line="460" w:lineRule="exact"/>
        <w:ind w:leftChars="154" w:left="370" w:firstLineChars="253" w:firstLine="708"/>
        <w:jc w:val="both"/>
        <w:rPr>
          <w:rFonts w:eastAsia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11919">
        <w:rPr>
          <w:rFonts w:ascii="標楷體" w:eastAsia="標楷體" w:hAnsi="標楷體"/>
          <w:sz w:val="28"/>
          <w:szCs w:val="28"/>
        </w:rPr>
        <w:t>劇情大綱、編劇者姓名</w:t>
      </w:r>
      <w:r w:rsidRPr="00411919">
        <w:rPr>
          <w:rFonts w:ascii="標楷體" w:eastAsia="標楷體" w:hAnsi="標楷體" w:hint="eastAsia"/>
          <w:sz w:val="28"/>
          <w:szCs w:val="28"/>
        </w:rPr>
        <w:t>。</w:t>
      </w:r>
    </w:p>
    <w:p w:rsidR="00573BB8" w:rsidRPr="00411919" w:rsidRDefault="00C338AC" w:rsidP="00573BB8">
      <w:pPr>
        <w:spacing w:line="460" w:lineRule="exact"/>
        <w:ind w:leftChars="154" w:left="370" w:firstLineChars="210" w:firstLine="588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411919">
        <w:rPr>
          <w:rFonts w:ascii="標楷體" w:eastAsia="標楷體" w:hAnsi="標楷體"/>
          <w:sz w:val="28"/>
          <w:szCs w:val="28"/>
        </w:rPr>
        <w:t>製作團隊</w:t>
      </w:r>
      <w:proofErr w:type="gramStart"/>
      <w:r w:rsidRPr="00411919">
        <w:rPr>
          <w:rFonts w:ascii="標楷體" w:eastAsia="標楷體" w:hAnsi="標楷體"/>
          <w:sz w:val="28"/>
          <w:szCs w:val="28"/>
        </w:rPr>
        <w:t>（</w:t>
      </w:r>
      <w:proofErr w:type="gramEnd"/>
      <w:r w:rsidRPr="00411919">
        <w:rPr>
          <w:rFonts w:ascii="標楷體" w:eastAsia="標楷體" w:hAnsi="標楷體"/>
          <w:sz w:val="28"/>
          <w:szCs w:val="28"/>
        </w:rPr>
        <w:t>請列舉製</w:t>
      </w:r>
      <w:r w:rsidRPr="00411919">
        <w:rPr>
          <w:rFonts w:ascii="標楷體" w:eastAsia="標楷體" w:hAnsi="標楷體" w:hint="eastAsia"/>
          <w:sz w:val="28"/>
          <w:szCs w:val="28"/>
        </w:rPr>
        <w:t>片</w:t>
      </w:r>
      <w:r w:rsidRPr="00411919">
        <w:rPr>
          <w:rFonts w:ascii="標楷體" w:eastAsia="標楷體" w:hAnsi="標楷體"/>
          <w:sz w:val="28"/>
          <w:szCs w:val="28"/>
        </w:rPr>
        <w:t>人、導演、編劇、主要演員、</w:t>
      </w:r>
      <w:r w:rsidRPr="00411919">
        <w:rPr>
          <w:rFonts w:ascii="標楷體" w:eastAsia="標楷體" w:hAnsi="標楷體" w:hint="eastAsia"/>
          <w:sz w:val="28"/>
          <w:szCs w:val="28"/>
        </w:rPr>
        <w:t>攝影師</w:t>
      </w:r>
      <w:r w:rsidRPr="00411919">
        <w:rPr>
          <w:rFonts w:ascii="標楷體" w:eastAsia="標楷體" w:hAnsi="標楷體"/>
          <w:sz w:val="28"/>
          <w:szCs w:val="28"/>
        </w:rPr>
        <w:t>及其過去</w:t>
      </w:r>
    </w:p>
    <w:p w:rsidR="00C338AC" w:rsidRPr="00411919" w:rsidRDefault="00C338AC" w:rsidP="00573BB8">
      <w:pPr>
        <w:spacing w:line="460" w:lineRule="exact"/>
        <w:ind w:leftChars="154" w:left="370" w:firstLineChars="382" w:firstLine="1070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實績</w:t>
      </w:r>
      <w:proofErr w:type="gramStart"/>
      <w:r w:rsidRPr="00411919">
        <w:rPr>
          <w:rFonts w:ascii="標楷體" w:eastAsia="標楷體" w:hAnsi="標楷體"/>
          <w:sz w:val="28"/>
          <w:szCs w:val="28"/>
        </w:rPr>
        <w:t>）</w:t>
      </w:r>
      <w:proofErr w:type="gramEnd"/>
      <w:r w:rsidRPr="00411919">
        <w:rPr>
          <w:rFonts w:ascii="標楷體" w:eastAsia="標楷體" w:hAnsi="標楷體"/>
          <w:sz w:val="28"/>
          <w:szCs w:val="28"/>
        </w:rPr>
        <w:t>。</w:t>
      </w:r>
    </w:p>
    <w:p w:rsidR="00C338AC" w:rsidRPr="00411919" w:rsidRDefault="00C338AC" w:rsidP="00573BB8">
      <w:pPr>
        <w:spacing w:line="460" w:lineRule="exact"/>
        <w:ind w:leftChars="20" w:left="418" w:hangingChars="132" w:hanging="370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</w:t>
      </w:r>
      <w:r w:rsidR="00573BB8" w:rsidRPr="0041191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11919">
        <w:rPr>
          <w:rFonts w:ascii="標楷體" w:eastAsia="標楷體" w:hAnsi="標楷體" w:hint="eastAsia"/>
          <w:sz w:val="28"/>
          <w:szCs w:val="28"/>
        </w:rPr>
        <w:t>4.</w:t>
      </w:r>
      <w:r w:rsidRPr="00411919">
        <w:rPr>
          <w:rFonts w:ascii="標楷體" w:eastAsia="標楷體" w:hAnsi="標楷體"/>
          <w:sz w:val="28"/>
          <w:szCs w:val="28"/>
        </w:rPr>
        <w:t>製作成本</w:t>
      </w:r>
      <w:r w:rsidRPr="00411919">
        <w:rPr>
          <w:rFonts w:ascii="標楷體" w:eastAsia="標楷體" w:hAnsi="標楷體" w:hint="eastAsia"/>
          <w:sz w:val="28"/>
          <w:szCs w:val="28"/>
        </w:rPr>
        <w:t>預算明細表，</w:t>
      </w:r>
      <w:proofErr w:type="gramStart"/>
      <w:r w:rsidRPr="00411919">
        <w:rPr>
          <w:rFonts w:ascii="標楷體" w:eastAsia="標楷體" w:hAnsi="標楷體" w:hint="eastAsia"/>
          <w:sz w:val="28"/>
          <w:szCs w:val="28"/>
        </w:rPr>
        <w:t>需詳列</w:t>
      </w:r>
      <w:proofErr w:type="gramEnd"/>
      <w:r w:rsidRPr="00411919">
        <w:rPr>
          <w:rFonts w:ascii="標楷體" w:eastAsia="標楷體" w:hAnsi="標楷體" w:hint="eastAsia"/>
          <w:sz w:val="28"/>
          <w:szCs w:val="28"/>
        </w:rPr>
        <w:t>各項前製、後製成本及人事支出。</w:t>
      </w:r>
    </w:p>
    <w:p w:rsidR="00573BB8" w:rsidRPr="00411919" w:rsidRDefault="00C338AC" w:rsidP="00573BB8">
      <w:pPr>
        <w:spacing w:line="460" w:lineRule="exact"/>
        <w:ind w:leftChars="20" w:left="608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</w:t>
      </w:r>
      <w:r w:rsidR="00573BB8" w:rsidRPr="0041191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11919">
        <w:rPr>
          <w:rFonts w:ascii="標楷體" w:eastAsia="標楷體" w:hAnsi="標楷體" w:hint="eastAsia"/>
          <w:sz w:val="28"/>
          <w:szCs w:val="28"/>
        </w:rPr>
        <w:t>5.</w:t>
      </w:r>
      <w:r w:rsidRPr="00411919">
        <w:rPr>
          <w:rFonts w:eastAsia="標楷體" w:hAnsi="標楷體" w:hint="eastAsia"/>
          <w:sz w:val="28"/>
          <w:szCs w:val="28"/>
        </w:rPr>
        <w:t>與</w:t>
      </w:r>
      <w:r w:rsidRPr="00411919">
        <w:rPr>
          <w:rFonts w:eastAsia="標楷體" w:hAnsi="標楷體"/>
          <w:sz w:val="28"/>
          <w:szCs w:val="28"/>
        </w:rPr>
        <w:t>宜蘭縣之關聯性、對於行銷宜蘭縣之正面效益</w:t>
      </w:r>
      <w:r w:rsidRPr="00411919">
        <w:rPr>
          <w:rFonts w:ascii="標楷體" w:eastAsia="標楷體" w:hAnsi="標楷體"/>
          <w:sz w:val="28"/>
          <w:szCs w:val="28"/>
        </w:rPr>
        <w:t>及回饋計畫</w:t>
      </w:r>
      <w:r w:rsidRPr="00411919">
        <w:rPr>
          <w:rFonts w:ascii="標楷體" w:eastAsia="標楷體" w:hAnsi="標楷體" w:hint="eastAsia"/>
          <w:sz w:val="28"/>
          <w:szCs w:val="28"/>
        </w:rPr>
        <w:t>，回饋計</w:t>
      </w:r>
    </w:p>
    <w:p w:rsidR="00C338AC" w:rsidRPr="00411919" w:rsidRDefault="00C338AC" w:rsidP="00573BB8">
      <w:pPr>
        <w:spacing w:line="460" w:lineRule="exact"/>
        <w:ind w:leftChars="253" w:left="607" w:firstLineChars="297" w:firstLine="832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畫應至少包括下列事項：</w:t>
      </w:r>
    </w:p>
    <w:p w:rsidR="00573BB8" w:rsidRPr="00411919" w:rsidRDefault="00C338AC" w:rsidP="00573BB8">
      <w:pPr>
        <w:snapToGrid w:val="0"/>
        <w:spacing w:line="460" w:lineRule="exact"/>
        <w:ind w:leftChars="154" w:left="370" w:firstLineChars="296" w:firstLine="829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(1)</w:t>
      </w:r>
      <w:r w:rsidRPr="00411919">
        <w:rPr>
          <w:rFonts w:ascii="標楷體" w:eastAsia="標楷體" w:hAnsi="標楷體"/>
          <w:sz w:val="28"/>
          <w:szCs w:val="28"/>
        </w:rPr>
        <w:t>無償提供於本</w:t>
      </w:r>
      <w:proofErr w:type="gramStart"/>
      <w:r w:rsidRPr="00411919">
        <w:rPr>
          <w:rFonts w:ascii="標楷體" w:eastAsia="標楷體" w:hAnsi="標楷體"/>
          <w:sz w:val="28"/>
          <w:szCs w:val="28"/>
        </w:rPr>
        <w:t>縣景點側拍</w:t>
      </w:r>
      <w:proofErr w:type="gramEnd"/>
      <w:r w:rsidRPr="00411919">
        <w:rPr>
          <w:rFonts w:ascii="標楷體" w:eastAsia="標楷體" w:hAnsi="標楷體"/>
          <w:sz w:val="28"/>
          <w:szCs w:val="28"/>
        </w:rPr>
        <w:t>花絮至少十</w:t>
      </w:r>
      <w:r w:rsidRPr="00411919">
        <w:rPr>
          <w:rFonts w:ascii="標楷體" w:eastAsia="標楷體" w:hAnsi="標楷體" w:hint="eastAsia"/>
          <w:sz w:val="28"/>
          <w:szCs w:val="28"/>
        </w:rPr>
        <w:t>五</w:t>
      </w:r>
      <w:r w:rsidRPr="00411919">
        <w:rPr>
          <w:rFonts w:ascii="標楷體" w:eastAsia="標楷體" w:hAnsi="標楷體"/>
          <w:sz w:val="28"/>
          <w:szCs w:val="28"/>
        </w:rPr>
        <w:t>分鐘影片，供主管機關作</w:t>
      </w:r>
    </w:p>
    <w:p w:rsidR="00C338AC" w:rsidRPr="00411919" w:rsidRDefault="00C338AC" w:rsidP="00573BB8">
      <w:pPr>
        <w:snapToGrid w:val="0"/>
        <w:spacing w:line="460" w:lineRule="exact"/>
        <w:ind w:leftChars="154" w:left="370" w:firstLineChars="510" w:firstLine="1428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行銷等公益之用。</w:t>
      </w:r>
    </w:p>
    <w:p w:rsidR="00573BB8" w:rsidRPr="00411919" w:rsidRDefault="00C338AC" w:rsidP="00573BB8">
      <w:pPr>
        <w:snapToGrid w:val="0"/>
        <w:spacing w:line="460" w:lineRule="exact"/>
        <w:ind w:leftChars="154" w:left="370" w:firstLineChars="296" w:firstLine="829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411919">
        <w:rPr>
          <w:rFonts w:ascii="標楷體" w:eastAsia="標楷體" w:hAnsi="標楷體"/>
          <w:sz w:val="28"/>
          <w:szCs w:val="28"/>
        </w:rPr>
        <w:t>同意主管機關於其所舉辦之國際影展或非營利活動中公開播映或</w:t>
      </w:r>
    </w:p>
    <w:p w:rsidR="00C338AC" w:rsidRPr="00411919" w:rsidRDefault="00C338AC" w:rsidP="00573BB8">
      <w:pPr>
        <w:snapToGrid w:val="0"/>
        <w:spacing w:line="460" w:lineRule="exact"/>
        <w:ind w:leftChars="154" w:left="370" w:firstLineChars="510" w:firstLine="1428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展示獲補助影片，全片放映</w:t>
      </w:r>
      <w:r w:rsidRPr="00411919">
        <w:rPr>
          <w:rFonts w:ascii="標楷體" w:eastAsia="標楷體" w:hAnsi="標楷體" w:hint="eastAsia"/>
          <w:sz w:val="28"/>
          <w:szCs w:val="28"/>
        </w:rPr>
        <w:t>以十次以內為限</w:t>
      </w:r>
      <w:r w:rsidRPr="00411919">
        <w:rPr>
          <w:rFonts w:ascii="標楷體" w:eastAsia="標楷體" w:hAnsi="標楷體"/>
          <w:sz w:val="28"/>
          <w:szCs w:val="28"/>
        </w:rPr>
        <w:t>。</w:t>
      </w:r>
    </w:p>
    <w:p w:rsidR="006A3243" w:rsidRPr="00411919" w:rsidRDefault="00C338AC" w:rsidP="006A3243">
      <w:pPr>
        <w:tabs>
          <w:tab w:val="left" w:pos="360"/>
        </w:tabs>
        <w:snapToGrid w:val="0"/>
        <w:spacing w:line="460" w:lineRule="exact"/>
        <w:ind w:leftChars="499" w:left="1436" w:hangingChars="85" w:hanging="238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 xml:space="preserve">  (3)</w:t>
      </w:r>
      <w:r w:rsidRPr="00411919">
        <w:rPr>
          <w:rFonts w:ascii="標楷體" w:eastAsia="標楷體" w:hAnsi="標楷體"/>
          <w:sz w:val="28"/>
          <w:szCs w:val="28"/>
        </w:rPr>
        <w:t>影片之片尾及各項對外文宣品應標示</w:t>
      </w:r>
      <w:r w:rsidRPr="00411919">
        <w:rPr>
          <w:rFonts w:ascii="標楷體" w:eastAsia="標楷體" w:hAnsi="標楷體" w:hint="eastAsia"/>
          <w:sz w:val="28"/>
          <w:szCs w:val="28"/>
        </w:rPr>
        <w:t>贊助單位：宜蘭縣政府及協</w:t>
      </w:r>
    </w:p>
    <w:p w:rsidR="006A3243" w:rsidRPr="00411919" w:rsidRDefault="00C338AC" w:rsidP="006A3243">
      <w:pPr>
        <w:tabs>
          <w:tab w:val="left" w:pos="360"/>
        </w:tabs>
        <w:snapToGrid w:val="0"/>
        <w:spacing w:line="460" w:lineRule="exact"/>
        <w:ind w:leftChars="598" w:left="1435" w:firstLineChars="130" w:firstLine="364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 w:hint="eastAsia"/>
          <w:sz w:val="28"/>
          <w:szCs w:val="28"/>
        </w:rPr>
        <w:t>助製作：宜蘭縣政府文化局等字樣</w:t>
      </w:r>
      <w:r w:rsidRPr="00411919">
        <w:rPr>
          <w:rFonts w:ascii="標楷體" w:eastAsia="標楷體" w:hAnsi="標楷體"/>
          <w:sz w:val="28"/>
          <w:szCs w:val="28"/>
        </w:rPr>
        <w:t>及機關識別圖</w:t>
      </w:r>
      <w:r w:rsidRPr="00411919">
        <w:rPr>
          <w:rFonts w:ascii="標楷體" w:eastAsia="標楷體" w:hAnsi="標楷體" w:hint="eastAsia"/>
          <w:sz w:val="28"/>
          <w:szCs w:val="28"/>
        </w:rPr>
        <w:t>樣</w:t>
      </w:r>
      <w:r w:rsidRPr="00411919">
        <w:rPr>
          <w:rFonts w:ascii="標楷體" w:eastAsia="標楷體" w:hAnsi="標楷體"/>
          <w:sz w:val="28"/>
          <w:szCs w:val="28"/>
        </w:rPr>
        <w:t>。標示方式及機</w:t>
      </w:r>
    </w:p>
    <w:p w:rsidR="00C338AC" w:rsidRPr="00411919" w:rsidRDefault="00C338AC" w:rsidP="006A3243">
      <w:pPr>
        <w:tabs>
          <w:tab w:val="left" w:pos="360"/>
        </w:tabs>
        <w:snapToGrid w:val="0"/>
        <w:spacing w:line="460" w:lineRule="exact"/>
        <w:ind w:leftChars="598" w:left="1435" w:firstLineChars="130" w:firstLine="364"/>
        <w:jc w:val="both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ascii="標楷體" w:eastAsia="標楷體" w:hAnsi="標楷體"/>
          <w:sz w:val="28"/>
          <w:szCs w:val="28"/>
        </w:rPr>
        <w:t>關識別圖樣由</w:t>
      </w:r>
      <w:r w:rsidRPr="00411919">
        <w:rPr>
          <w:rFonts w:eastAsia="標楷體" w:hAnsi="標楷體"/>
          <w:kern w:val="0"/>
          <w:sz w:val="28"/>
          <w:szCs w:val="28"/>
        </w:rPr>
        <w:t>執行機關</w:t>
      </w:r>
      <w:r w:rsidRPr="00411919">
        <w:rPr>
          <w:rFonts w:ascii="標楷體" w:eastAsia="標楷體" w:hAnsi="標楷體"/>
          <w:sz w:val="28"/>
          <w:szCs w:val="28"/>
        </w:rPr>
        <w:t>提供之。</w:t>
      </w:r>
    </w:p>
    <w:p w:rsidR="00C338AC" w:rsidRPr="00411919" w:rsidRDefault="00C338AC" w:rsidP="00F6539E">
      <w:pPr>
        <w:spacing w:line="460" w:lineRule="exact"/>
        <w:ind w:left="840" w:hangingChars="300" w:hanging="840"/>
        <w:rPr>
          <w:rFonts w:eastAsia="標楷體" w:hAnsi="標楷體" w:hint="eastAsia"/>
          <w:sz w:val="28"/>
          <w:szCs w:val="28"/>
        </w:rPr>
      </w:pPr>
      <w:r w:rsidRPr="00411919">
        <w:rPr>
          <w:rFonts w:eastAsia="標楷體" w:hAnsi="標楷體" w:hint="eastAsia"/>
          <w:sz w:val="28"/>
          <w:szCs w:val="28"/>
        </w:rPr>
        <w:t xml:space="preserve">      </w:t>
      </w:r>
      <w:r w:rsidRPr="00411919">
        <w:rPr>
          <w:rFonts w:eastAsia="標楷體" w:hAnsi="標楷體" w:hint="eastAsia"/>
          <w:sz w:val="28"/>
          <w:szCs w:val="28"/>
        </w:rPr>
        <w:t>依據</w:t>
      </w:r>
      <w:r w:rsidRPr="00411919">
        <w:rPr>
          <w:rFonts w:eastAsia="標楷體" w:hAnsi="標楷體"/>
          <w:sz w:val="28"/>
          <w:szCs w:val="28"/>
        </w:rPr>
        <w:t>本要點第</w:t>
      </w:r>
      <w:r w:rsidRPr="00411919">
        <w:rPr>
          <w:rFonts w:eastAsia="標楷體" w:hAnsi="標楷體" w:hint="eastAsia"/>
          <w:sz w:val="28"/>
          <w:szCs w:val="28"/>
        </w:rPr>
        <w:t>二</w:t>
      </w:r>
      <w:r w:rsidRPr="00411919">
        <w:rPr>
          <w:rFonts w:eastAsia="標楷體" w:hAnsi="標楷體"/>
          <w:sz w:val="28"/>
          <w:szCs w:val="28"/>
        </w:rPr>
        <w:t>點</w:t>
      </w:r>
      <w:r w:rsidRPr="00411919">
        <w:rPr>
          <w:rFonts w:eastAsia="標楷體" w:hAnsi="標楷體" w:hint="eastAsia"/>
          <w:sz w:val="28"/>
          <w:szCs w:val="28"/>
        </w:rPr>
        <w:t>第二項及第三項申請</w:t>
      </w:r>
      <w:r w:rsidRPr="00411919">
        <w:rPr>
          <w:rFonts w:eastAsia="標楷體" w:hAnsi="標楷體"/>
          <w:sz w:val="28"/>
          <w:szCs w:val="28"/>
        </w:rPr>
        <w:t>補助者，</w:t>
      </w:r>
      <w:r w:rsidRPr="00411919">
        <w:rPr>
          <w:rFonts w:eastAsia="標楷體" w:hAnsi="標楷體" w:hint="eastAsia"/>
          <w:sz w:val="28"/>
          <w:szCs w:val="28"/>
        </w:rPr>
        <w:t>除前項規定外，</w:t>
      </w:r>
      <w:r w:rsidRPr="00411919">
        <w:rPr>
          <w:rFonts w:eastAsia="標楷體" w:hAnsi="標楷體"/>
          <w:sz w:val="28"/>
          <w:szCs w:val="28"/>
        </w:rPr>
        <w:t>應附宜蘭縣影視製作者，</w:t>
      </w:r>
      <w:r w:rsidRPr="00411919">
        <w:rPr>
          <w:rFonts w:eastAsia="標楷體" w:hAnsi="標楷體" w:hint="eastAsia"/>
          <w:sz w:val="28"/>
          <w:szCs w:val="28"/>
        </w:rPr>
        <w:t xml:space="preserve"> </w:t>
      </w:r>
      <w:r w:rsidRPr="00411919">
        <w:rPr>
          <w:rFonts w:eastAsia="標楷體" w:hAnsi="標楷體"/>
          <w:sz w:val="28"/>
          <w:szCs w:val="28"/>
        </w:rPr>
        <w:t>出生、工作於本縣或申請補助時，在本縣設籍</w:t>
      </w:r>
      <w:r w:rsidRPr="00411919">
        <w:rPr>
          <w:rFonts w:eastAsia="標楷體" w:hAnsi="標楷體" w:hint="eastAsia"/>
          <w:sz w:val="28"/>
          <w:szCs w:val="28"/>
        </w:rPr>
        <w:t>四</w:t>
      </w:r>
      <w:r w:rsidRPr="00411919">
        <w:rPr>
          <w:rFonts w:eastAsia="標楷體" w:hAnsi="標楷體"/>
          <w:sz w:val="28"/>
          <w:szCs w:val="28"/>
        </w:rPr>
        <w:t>個月（含）</w:t>
      </w:r>
      <w:r w:rsidRPr="00411919">
        <w:rPr>
          <w:rFonts w:eastAsia="標楷體" w:hAnsi="標楷體"/>
          <w:sz w:val="28"/>
          <w:szCs w:val="28"/>
        </w:rPr>
        <w:lastRenderedPageBreak/>
        <w:t>以上之證明文件。</w:t>
      </w:r>
    </w:p>
    <w:p w:rsidR="00C338AC" w:rsidRPr="00411919" w:rsidRDefault="00C338AC" w:rsidP="00F6539E">
      <w:pPr>
        <w:spacing w:line="4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411919">
        <w:rPr>
          <w:rFonts w:eastAsia="標楷體" w:hAnsi="標楷體"/>
          <w:sz w:val="28"/>
          <w:szCs w:val="28"/>
        </w:rPr>
        <w:t>十二、接受本府補助者，經本府通知同意補助後，應檢具</w:t>
      </w:r>
      <w:proofErr w:type="gramStart"/>
      <w:r w:rsidRPr="00411919">
        <w:rPr>
          <w:rFonts w:eastAsia="標楷體" w:hAnsi="標楷體"/>
          <w:sz w:val="28"/>
          <w:szCs w:val="28"/>
        </w:rPr>
        <w:t>領據等相關</w:t>
      </w:r>
      <w:proofErr w:type="gramEnd"/>
      <w:r w:rsidRPr="00411919">
        <w:rPr>
          <w:rFonts w:eastAsia="標楷體" w:hAnsi="標楷體"/>
          <w:sz w:val="28"/>
          <w:szCs w:val="28"/>
        </w:rPr>
        <w:t>文件，報送本府撥款核銷。</w:t>
      </w:r>
    </w:p>
    <w:p w:rsidR="00C338AC" w:rsidRPr="00411919" w:rsidRDefault="00C338AC" w:rsidP="00F6539E">
      <w:pPr>
        <w:spacing w:line="460" w:lineRule="exact"/>
        <w:ind w:left="840" w:hangingChars="300" w:hanging="84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十三、接受本府補助者，除應依企劃案中預計完成期限，完成影視劇集之製作外，並應依照下列各款辦理</w:t>
      </w:r>
      <w:r w:rsidR="00A65BD1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C338AC" w:rsidRPr="00411919" w:rsidRDefault="00C338AC" w:rsidP="00F6539E">
      <w:pPr>
        <w:spacing w:line="460" w:lineRule="exact"/>
        <w:ind w:left="1198" w:hangingChars="428" w:hanging="1198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（一）因故須改變企劃案之製作團隊人員名單，應於拍攝前提交名單送</w:t>
      </w:r>
      <w:r w:rsidR="00855784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會審議，經審核同意後辦理。</w:t>
      </w:r>
    </w:p>
    <w:p w:rsidR="00C338AC" w:rsidRPr="00411919" w:rsidRDefault="00C338AC" w:rsidP="00F6539E">
      <w:pPr>
        <w:tabs>
          <w:tab w:val="num" w:pos="861"/>
        </w:tabs>
        <w:spacing w:line="460" w:lineRule="exact"/>
        <w:jc w:val="both"/>
        <w:rPr>
          <w:rFonts w:eastAsia="標楷體" w:hint="eastAsia"/>
          <w:kern w:val="0"/>
          <w:sz w:val="28"/>
          <w:szCs w:val="28"/>
        </w:rPr>
      </w:pPr>
      <w:r w:rsidRPr="00411919">
        <w:rPr>
          <w:rFonts w:eastAsia="標楷體" w:hint="eastAsia"/>
          <w:kern w:val="0"/>
          <w:sz w:val="28"/>
          <w:szCs w:val="28"/>
        </w:rPr>
        <w:t xml:space="preserve">   </w:t>
      </w:r>
      <w:r w:rsidRPr="00411919">
        <w:rPr>
          <w:rFonts w:eastAsia="標楷體" w:hint="eastAsia"/>
          <w:kern w:val="0"/>
          <w:sz w:val="28"/>
          <w:szCs w:val="28"/>
        </w:rPr>
        <w:t>（二）自核定補助之日起，結案期</w:t>
      </w:r>
      <w:r w:rsidR="004A234A">
        <w:rPr>
          <w:rFonts w:eastAsia="標楷體" w:hint="eastAsia"/>
          <w:kern w:val="0"/>
          <w:sz w:val="28"/>
          <w:szCs w:val="28"/>
        </w:rPr>
        <w:t>限</w:t>
      </w:r>
      <w:r w:rsidRPr="00411919">
        <w:rPr>
          <w:rFonts w:eastAsia="標楷體" w:hint="eastAsia"/>
          <w:kern w:val="0"/>
          <w:sz w:val="28"/>
          <w:szCs w:val="28"/>
        </w:rPr>
        <w:t>以一年為限。</w:t>
      </w:r>
    </w:p>
    <w:p w:rsidR="00B02489" w:rsidRPr="00411919" w:rsidRDefault="00C338AC" w:rsidP="00F6539E">
      <w:pPr>
        <w:tabs>
          <w:tab w:val="num" w:pos="861"/>
        </w:tabs>
        <w:spacing w:line="460" w:lineRule="exact"/>
        <w:jc w:val="both"/>
        <w:rPr>
          <w:rFonts w:eastAsia="標楷體" w:hAnsi="標楷體" w:hint="eastAsia"/>
          <w:kern w:val="0"/>
          <w:sz w:val="28"/>
          <w:szCs w:val="28"/>
        </w:rPr>
      </w:pPr>
      <w:r w:rsidRPr="00411919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Pr="00411919">
        <w:rPr>
          <w:rFonts w:eastAsia="標楷體" w:hAnsi="標楷體" w:hint="eastAsia"/>
          <w:kern w:val="0"/>
          <w:sz w:val="28"/>
          <w:szCs w:val="28"/>
        </w:rPr>
        <w:t>（三）拍攝非紀錄片者，</w:t>
      </w:r>
      <w:r w:rsidRPr="00411919">
        <w:rPr>
          <w:rFonts w:eastAsia="標楷體" w:hAnsi="標楷體"/>
          <w:kern w:val="0"/>
          <w:sz w:val="28"/>
          <w:szCs w:val="28"/>
        </w:rPr>
        <w:t>若未能依限辦理完成，應在期限屆滿前四十天，以書</w:t>
      </w:r>
      <w:r w:rsidR="00B02489" w:rsidRPr="00411919">
        <w:rPr>
          <w:rFonts w:eastAsia="標楷體" w:hAnsi="標楷體" w:hint="eastAsia"/>
          <w:kern w:val="0"/>
          <w:sz w:val="28"/>
          <w:szCs w:val="28"/>
        </w:rPr>
        <w:t xml:space="preserve"> </w:t>
      </w:r>
    </w:p>
    <w:p w:rsidR="00D05D08" w:rsidRDefault="00C338AC" w:rsidP="00573BB8">
      <w:pPr>
        <w:tabs>
          <w:tab w:val="num" w:pos="861"/>
        </w:tabs>
        <w:spacing w:line="460" w:lineRule="exact"/>
        <w:ind w:firstLineChars="428" w:firstLine="1198"/>
        <w:jc w:val="both"/>
        <w:rPr>
          <w:rFonts w:eastAsia="標楷體" w:hAnsi="標楷體" w:hint="eastAsia"/>
          <w:kern w:val="0"/>
          <w:sz w:val="28"/>
          <w:szCs w:val="28"/>
        </w:rPr>
      </w:pPr>
      <w:proofErr w:type="gramStart"/>
      <w:r w:rsidRPr="00411919">
        <w:rPr>
          <w:rFonts w:eastAsia="標楷體" w:hAnsi="標楷體"/>
          <w:kern w:val="0"/>
          <w:sz w:val="28"/>
          <w:szCs w:val="28"/>
        </w:rPr>
        <w:t>面敘明理</w:t>
      </w:r>
      <w:proofErr w:type="gramEnd"/>
      <w:r w:rsidRPr="00411919">
        <w:rPr>
          <w:rFonts w:eastAsia="標楷體" w:hAnsi="標楷體"/>
          <w:kern w:val="0"/>
          <w:sz w:val="28"/>
          <w:szCs w:val="28"/>
        </w:rPr>
        <w:t>由申請展延，展延期限最長六個月，以一次為限。</w:t>
      </w:r>
      <w:r w:rsidRPr="00411919">
        <w:rPr>
          <w:rFonts w:eastAsia="標楷體" w:hAnsi="標楷體" w:hint="eastAsia"/>
          <w:kern w:val="0"/>
          <w:sz w:val="28"/>
          <w:szCs w:val="28"/>
        </w:rPr>
        <w:t>拍攝紀錄片</w:t>
      </w:r>
    </w:p>
    <w:p w:rsidR="00C338AC" w:rsidRPr="00411919" w:rsidRDefault="00C338AC" w:rsidP="00573BB8">
      <w:pPr>
        <w:tabs>
          <w:tab w:val="num" w:pos="861"/>
        </w:tabs>
        <w:spacing w:line="460" w:lineRule="exact"/>
        <w:ind w:firstLineChars="428" w:firstLine="1198"/>
        <w:jc w:val="both"/>
        <w:rPr>
          <w:rFonts w:eastAsia="標楷體"/>
          <w:kern w:val="0"/>
          <w:sz w:val="28"/>
          <w:szCs w:val="28"/>
        </w:rPr>
      </w:pPr>
      <w:r w:rsidRPr="00411919">
        <w:rPr>
          <w:rFonts w:eastAsia="標楷體" w:hAnsi="標楷體" w:hint="eastAsia"/>
          <w:kern w:val="0"/>
          <w:sz w:val="28"/>
          <w:szCs w:val="28"/>
        </w:rPr>
        <w:t>者，展延期限以二次為限。</w:t>
      </w:r>
    </w:p>
    <w:p w:rsidR="00C338AC" w:rsidRPr="00411919" w:rsidRDefault="00C338AC" w:rsidP="00780151">
      <w:pPr>
        <w:spacing w:line="460" w:lineRule="exact"/>
        <w:ind w:left="1198" w:hangingChars="428" w:hanging="1198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 （四）影視劇集製作完成後，應檢具影視劇集全片一份、本縣有關景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點側拍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花絮數位DVD影音光碟十份及本縣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入鏡景點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清單一份，提送</w:t>
      </w:r>
      <w:r w:rsidR="0040089D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本</w:t>
      </w: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會審核之；審核未通過者，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本府得要求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受補助者於限期內改善，逾期未改善完成者，得取消補助資格。</w:t>
      </w:r>
    </w:p>
    <w:p w:rsidR="0058168B" w:rsidRDefault="00C338AC" w:rsidP="0058168B">
      <w:pPr>
        <w:spacing w:line="460" w:lineRule="exact"/>
        <w:ind w:leftChars="200" w:left="838" w:hangingChars="128" w:hanging="358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（五）接獲本府通知結案審核通過之日起一個月內，應檢具成果報告書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含</w:t>
      </w:r>
    </w:p>
    <w:p w:rsidR="0058168B" w:rsidRDefault="00C338AC" w:rsidP="00780151">
      <w:pPr>
        <w:spacing w:line="460" w:lineRule="exact"/>
        <w:ind w:leftChars="349" w:left="838" w:firstLineChars="129" w:firstLine="361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總支出明細、領據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及相關文件，陳報結案，完成相關審核程序後，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</w:p>
    <w:p w:rsidR="00C338AC" w:rsidRPr="00411919" w:rsidRDefault="00C338AC" w:rsidP="00780151">
      <w:pPr>
        <w:spacing w:line="460" w:lineRule="exact"/>
        <w:ind w:leftChars="349" w:left="838" w:firstLineChars="129" w:firstLine="361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次撥付補助。</w:t>
      </w:r>
    </w:p>
    <w:p w:rsidR="00C338AC" w:rsidRPr="00780151" w:rsidRDefault="00C338AC" w:rsidP="00780151">
      <w:pPr>
        <w:spacing w:line="460" w:lineRule="exact"/>
        <w:ind w:leftChars="200" w:left="1197" w:hangingChars="256" w:hanging="7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（六）</w:t>
      </w:r>
      <w:r w:rsidR="00780151" w:rsidRPr="00780151">
        <w:rPr>
          <w:rFonts w:ascii="標楷體" w:eastAsia="標楷體" w:hAnsi="標楷體" w:cs="細明體" w:hint="eastAsia"/>
          <w:kern w:val="0"/>
          <w:sz w:val="28"/>
          <w:szCs w:val="28"/>
        </w:rPr>
        <w:t>經費結</w:t>
      </w:r>
      <w:proofErr w:type="gramStart"/>
      <w:r w:rsidR="00780151" w:rsidRPr="00780151">
        <w:rPr>
          <w:rFonts w:ascii="標楷體" w:eastAsia="標楷體" w:hAnsi="標楷體" w:cs="細明體" w:hint="eastAsia"/>
          <w:kern w:val="0"/>
          <w:sz w:val="28"/>
          <w:szCs w:val="28"/>
        </w:rPr>
        <w:t>報時，所檢</w:t>
      </w:r>
      <w:proofErr w:type="gramEnd"/>
      <w:r w:rsidR="00780151" w:rsidRPr="00780151">
        <w:rPr>
          <w:rFonts w:ascii="標楷體" w:eastAsia="標楷體" w:hAnsi="標楷體" w:cs="細明體" w:hint="eastAsia"/>
          <w:kern w:val="0"/>
          <w:sz w:val="28"/>
          <w:szCs w:val="28"/>
        </w:rPr>
        <w:t>附之支出憑證應依支出憑證處理要點規定辦理，並應詳列支出用途及全部實支經費總額送本府辦理核銷事宜。同一案件由二個以上機關補助者，應列明各機關實際補助金額。</w:t>
      </w:r>
    </w:p>
    <w:p w:rsidR="00780151" w:rsidRPr="00780151" w:rsidRDefault="00780151" w:rsidP="00780151">
      <w:pPr>
        <w:spacing w:line="460" w:lineRule="exact"/>
        <w:ind w:leftChars="200" w:left="1197" w:hangingChars="256" w:hanging="7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80151">
        <w:rPr>
          <w:rFonts w:ascii="標楷體" w:eastAsia="標楷體" w:hAnsi="標楷體" w:cs="細明體" w:hint="eastAsia"/>
          <w:kern w:val="0"/>
          <w:sz w:val="28"/>
          <w:szCs w:val="28"/>
        </w:rPr>
        <w:t>（七）結案時，實際補助金額按原申請總經費與核定補助比例撥付，或依受補助案執行情形按原指定補助項目核實撥付。</w:t>
      </w:r>
    </w:p>
    <w:p w:rsidR="00780151" w:rsidRPr="00780151" w:rsidRDefault="00780151" w:rsidP="00780151">
      <w:pPr>
        <w:spacing w:line="460" w:lineRule="exact"/>
        <w:ind w:leftChars="200" w:left="1197" w:hangingChars="256" w:hanging="717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780151">
        <w:rPr>
          <w:rFonts w:ascii="標楷體" w:eastAsia="標楷體" w:hAnsi="標楷體" w:cs="細明體" w:hint="eastAsia"/>
          <w:kern w:val="0"/>
          <w:sz w:val="28"/>
          <w:szCs w:val="28"/>
        </w:rPr>
        <w:t>（八）其他核銷相關未盡事宜，依宜蘭縣政府暨所屬機關學校對民間團體補(捐)助預算執行應注意事項辦理。</w:t>
      </w:r>
    </w:p>
    <w:p w:rsidR="00573BB8" w:rsidRPr="00411919" w:rsidRDefault="00C338AC" w:rsidP="00573BB8">
      <w:pPr>
        <w:spacing w:line="460" w:lineRule="exact"/>
        <w:ind w:left="840" w:hangingChars="300" w:hanging="84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十四、受補助者有下列各款情形之一經查證屬實者，本府得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逕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予解除契約，受補助者應</w:t>
      </w:r>
      <w:proofErr w:type="gramStart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繳回具領</w:t>
      </w:r>
      <w:proofErr w:type="gramEnd"/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之補助款；受補助者經通知繳回補助款，逾期拒絕履行時，依法追討之</w:t>
      </w:r>
      <w:r w:rsidR="007F3E62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C338AC" w:rsidRPr="00411919" w:rsidRDefault="00573BB8" w:rsidP="008A6651">
      <w:pPr>
        <w:spacing w:line="460" w:lineRule="exact"/>
        <w:ind w:leftChars="200" w:left="836" w:hangingChars="127" w:hanging="356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="00C338AC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違反本要點規定或與本府所簽訂之契約規定者。</w:t>
      </w:r>
    </w:p>
    <w:p w:rsidR="00573BB8" w:rsidRPr="00411919" w:rsidRDefault="00573BB8" w:rsidP="008A6651">
      <w:pPr>
        <w:spacing w:line="460" w:lineRule="exact"/>
        <w:ind w:left="-855" w:firstLineChars="476" w:firstLine="1333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="00C338AC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所繳交之文件資料、成果報告書或其附件，有隱匿、虛偽不實記</w:t>
      </w:r>
    </w:p>
    <w:p w:rsidR="00C338AC" w:rsidRPr="00411919" w:rsidRDefault="00C338AC" w:rsidP="00573BB8">
      <w:pPr>
        <w:spacing w:line="460" w:lineRule="exact"/>
        <w:ind w:left="-855" w:firstLineChars="776" w:firstLine="2173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載之情事者。</w:t>
      </w:r>
    </w:p>
    <w:p w:rsidR="00C338AC" w:rsidRPr="00411919" w:rsidRDefault="00573BB8" w:rsidP="008A6651">
      <w:pPr>
        <w:spacing w:line="460" w:lineRule="exact"/>
        <w:ind w:left="-855" w:firstLineChars="476" w:firstLine="1333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C338AC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影視劇集內容涉及侵害他人著作權，經法院判決確定者。</w:t>
      </w:r>
    </w:p>
    <w:p w:rsidR="00C338AC" w:rsidRPr="00411919" w:rsidRDefault="00573BB8" w:rsidP="005D39EA">
      <w:pPr>
        <w:spacing w:line="460" w:lineRule="exact"/>
        <w:ind w:left="-855" w:firstLineChars="476" w:firstLine="1333"/>
        <w:rPr>
          <w:rFonts w:hint="eastAsia"/>
        </w:rPr>
      </w:pPr>
      <w:r w:rsidRPr="00411919">
        <w:rPr>
          <w:rFonts w:ascii="標楷體" w:eastAsia="標楷體" w:hAnsi="標楷體" w:cs="細明體" w:hint="eastAsia"/>
          <w:kern w:val="0"/>
          <w:sz w:val="28"/>
          <w:szCs w:val="28"/>
        </w:rPr>
        <w:t>（四）</w:t>
      </w:r>
      <w:r w:rsidR="00C338AC" w:rsidRPr="00411919">
        <w:rPr>
          <w:rFonts w:ascii="標楷體" w:eastAsia="標楷體" w:hAnsi="標楷體" w:cs="細明體" w:hint="eastAsia"/>
          <w:kern w:val="0"/>
          <w:sz w:val="28"/>
          <w:szCs w:val="28"/>
        </w:rPr>
        <w:t>其它違反法律強制或禁止之規定者。</w:t>
      </w:r>
    </w:p>
    <w:sectPr w:rsidR="00C338AC" w:rsidRPr="00411919" w:rsidSect="003833B5">
      <w:pgSz w:w="11907" w:h="16840" w:code="9"/>
      <w:pgMar w:top="326" w:right="919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C5" w:rsidRDefault="00304AC5" w:rsidP="00632952">
      <w:r>
        <w:separator/>
      </w:r>
    </w:p>
  </w:endnote>
  <w:endnote w:type="continuationSeparator" w:id="0">
    <w:p w:rsidR="00304AC5" w:rsidRDefault="00304AC5" w:rsidP="0063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C5" w:rsidRDefault="00304AC5" w:rsidP="00632952">
      <w:r>
        <w:separator/>
      </w:r>
    </w:p>
  </w:footnote>
  <w:footnote w:type="continuationSeparator" w:id="0">
    <w:p w:rsidR="00304AC5" w:rsidRDefault="00304AC5" w:rsidP="0063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661"/>
    <w:multiLevelType w:val="hybridMultilevel"/>
    <w:tmpl w:val="163E9874"/>
    <w:lvl w:ilvl="0" w:tplc="07081996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E8D"/>
    <w:rsid w:val="00002A4A"/>
    <w:rsid w:val="00004461"/>
    <w:rsid w:val="00007AC5"/>
    <w:rsid w:val="00010955"/>
    <w:rsid w:val="00011D29"/>
    <w:rsid w:val="000138BD"/>
    <w:rsid w:val="00022D3B"/>
    <w:rsid w:val="00031034"/>
    <w:rsid w:val="00043726"/>
    <w:rsid w:val="00045296"/>
    <w:rsid w:val="00051ACA"/>
    <w:rsid w:val="000560AC"/>
    <w:rsid w:val="0005624A"/>
    <w:rsid w:val="0006000B"/>
    <w:rsid w:val="00074E51"/>
    <w:rsid w:val="00083303"/>
    <w:rsid w:val="00083CCD"/>
    <w:rsid w:val="00095DF7"/>
    <w:rsid w:val="000B7A6E"/>
    <w:rsid w:val="000C0B75"/>
    <w:rsid w:val="000C15EE"/>
    <w:rsid w:val="000C5F47"/>
    <w:rsid w:val="000D205F"/>
    <w:rsid w:val="000D2C31"/>
    <w:rsid w:val="000D2D88"/>
    <w:rsid w:val="000E5D86"/>
    <w:rsid w:val="000E624D"/>
    <w:rsid w:val="000F03FC"/>
    <w:rsid w:val="000F2792"/>
    <w:rsid w:val="000F3F29"/>
    <w:rsid w:val="000F4BA2"/>
    <w:rsid w:val="000F740B"/>
    <w:rsid w:val="00106499"/>
    <w:rsid w:val="00107276"/>
    <w:rsid w:val="00107C58"/>
    <w:rsid w:val="00112268"/>
    <w:rsid w:val="001130C0"/>
    <w:rsid w:val="001167C1"/>
    <w:rsid w:val="00120C00"/>
    <w:rsid w:val="00123C94"/>
    <w:rsid w:val="0012533D"/>
    <w:rsid w:val="001270F2"/>
    <w:rsid w:val="00131006"/>
    <w:rsid w:val="001353E3"/>
    <w:rsid w:val="001370E2"/>
    <w:rsid w:val="0014016A"/>
    <w:rsid w:val="0014240F"/>
    <w:rsid w:val="001427BF"/>
    <w:rsid w:val="00146035"/>
    <w:rsid w:val="001505D7"/>
    <w:rsid w:val="0015060F"/>
    <w:rsid w:val="00153A9E"/>
    <w:rsid w:val="001568B2"/>
    <w:rsid w:val="00160040"/>
    <w:rsid w:val="0016116D"/>
    <w:rsid w:val="0016456F"/>
    <w:rsid w:val="00172C35"/>
    <w:rsid w:val="0017529A"/>
    <w:rsid w:val="00176794"/>
    <w:rsid w:val="001769EA"/>
    <w:rsid w:val="001818C7"/>
    <w:rsid w:val="00181EEA"/>
    <w:rsid w:val="00181FB3"/>
    <w:rsid w:val="00185917"/>
    <w:rsid w:val="0018617C"/>
    <w:rsid w:val="00187C6C"/>
    <w:rsid w:val="001926D0"/>
    <w:rsid w:val="001975BA"/>
    <w:rsid w:val="001976C7"/>
    <w:rsid w:val="001A0643"/>
    <w:rsid w:val="001A16D1"/>
    <w:rsid w:val="001A35F3"/>
    <w:rsid w:val="001B365E"/>
    <w:rsid w:val="001B722C"/>
    <w:rsid w:val="001B788E"/>
    <w:rsid w:val="001C0045"/>
    <w:rsid w:val="001C01DE"/>
    <w:rsid w:val="001C2ADD"/>
    <w:rsid w:val="001C5AF6"/>
    <w:rsid w:val="001D03DF"/>
    <w:rsid w:val="001D4CDA"/>
    <w:rsid w:val="001E21CB"/>
    <w:rsid w:val="001F042C"/>
    <w:rsid w:val="00201B0A"/>
    <w:rsid w:val="002024F5"/>
    <w:rsid w:val="00204AB1"/>
    <w:rsid w:val="0020572C"/>
    <w:rsid w:val="00213A4A"/>
    <w:rsid w:val="00213F30"/>
    <w:rsid w:val="0021400F"/>
    <w:rsid w:val="002223C6"/>
    <w:rsid w:val="002224DC"/>
    <w:rsid w:val="002260A0"/>
    <w:rsid w:val="0022771D"/>
    <w:rsid w:val="00231A2F"/>
    <w:rsid w:val="00232BFC"/>
    <w:rsid w:val="002404A7"/>
    <w:rsid w:val="002517DF"/>
    <w:rsid w:val="00253E6E"/>
    <w:rsid w:val="00265D7C"/>
    <w:rsid w:val="00265E79"/>
    <w:rsid w:val="00273530"/>
    <w:rsid w:val="0027667E"/>
    <w:rsid w:val="00281200"/>
    <w:rsid w:val="00281EE7"/>
    <w:rsid w:val="0028485D"/>
    <w:rsid w:val="00287C4D"/>
    <w:rsid w:val="002A0611"/>
    <w:rsid w:val="002A2FE1"/>
    <w:rsid w:val="002A6018"/>
    <w:rsid w:val="002A6128"/>
    <w:rsid w:val="002A7842"/>
    <w:rsid w:val="002A7C86"/>
    <w:rsid w:val="002B2A26"/>
    <w:rsid w:val="002B67B2"/>
    <w:rsid w:val="002C0B52"/>
    <w:rsid w:val="002C65F6"/>
    <w:rsid w:val="002C6AC5"/>
    <w:rsid w:val="002D372E"/>
    <w:rsid w:val="002D3812"/>
    <w:rsid w:val="002D559E"/>
    <w:rsid w:val="002E22C0"/>
    <w:rsid w:val="002E458C"/>
    <w:rsid w:val="002E5DCE"/>
    <w:rsid w:val="002E6A96"/>
    <w:rsid w:val="002F0F55"/>
    <w:rsid w:val="002F13AA"/>
    <w:rsid w:val="002F2DEB"/>
    <w:rsid w:val="00300494"/>
    <w:rsid w:val="00301895"/>
    <w:rsid w:val="00301AFE"/>
    <w:rsid w:val="00301BD5"/>
    <w:rsid w:val="00304AC5"/>
    <w:rsid w:val="00306329"/>
    <w:rsid w:val="0030723A"/>
    <w:rsid w:val="00317B42"/>
    <w:rsid w:val="00317C0C"/>
    <w:rsid w:val="00321EDC"/>
    <w:rsid w:val="00323B37"/>
    <w:rsid w:val="0032420F"/>
    <w:rsid w:val="00333538"/>
    <w:rsid w:val="00336D98"/>
    <w:rsid w:val="003414C2"/>
    <w:rsid w:val="00342D6D"/>
    <w:rsid w:val="00345913"/>
    <w:rsid w:val="00346BBD"/>
    <w:rsid w:val="003539B3"/>
    <w:rsid w:val="00354968"/>
    <w:rsid w:val="003554AB"/>
    <w:rsid w:val="00364584"/>
    <w:rsid w:val="00364B79"/>
    <w:rsid w:val="003663EC"/>
    <w:rsid w:val="003726A0"/>
    <w:rsid w:val="00374882"/>
    <w:rsid w:val="0037602E"/>
    <w:rsid w:val="00377195"/>
    <w:rsid w:val="00380819"/>
    <w:rsid w:val="003833B5"/>
    <w:rsid w:val="0038697D"/>
    <w:rsid w:val="003939F7"/>
    <w:rsid w:val="003A1C38"/>
    <w:rsid w:val="003A2647"/>
    <w:rsid w:val="003A44AB"/>
    <w:rsid w:val="003B5A54"/>
    <w:rsid w:val="003B7455"/>
    <w:rsid w:val="003C28F2"/>
    <w:rsid w:val="003C5B73"/>
    <w:rsid w:val="003D2253"/>
    <w:rsid w:val="003D540D"/>
    <w:rsid w:val="003D5871"/>
    <w:rsid w:val="003D5D70"/>
    <w:rsid w:val="003E0AAA"/>
    <w:rsid w:val="003E1900"/>
    <w:rsid w:val="003E26D4"/>
    <w:rsid w:val="003E4764"/>
    <w:rsid w:val="003E6DC3"/>
    <w:rsid w:val="003F0128"/>
    <w:rsid w:val="003F496D"/>
    <w:rsid w:val="003F4EAB"/>
    <w:rsid w:val="003F6596"/>
    <w:rsid w:val="003F7347"/>
    <w:rsid w:val="0040089D"/>
    <w:rsid w:val="00400F29"/>
    <w:rsid w:val="00403976"/>
    <w:rsid w:val="00405F71"/>
    <w:rsid w:val="0040655E"/>
    <w:rsid w:val="00406A94"/>
    <w:rsid w:val="00411527"/>
    <w:rsid w:val="00411919"/>
    <w:rsid w:val="00412763"/>
    <w:rsid w:val="00413AD5"/>
    <w:rsid w:val="00414B75"/>
    <w:rsid w:val="00420FA5"/>
    <w:rsid w:val="00422E23"/>
    <w:rsid w:val="00426A24"/>
    <w:rsid w:val="00427AD9"/>
    <w:rsid w:val="0043084E"/>
    <w:rsid w:val="00436F28"/>
    <w:rsid w:val="00437BAC"/>
    <w:rsid w:val="004509D8"/>
    <w:rsid w:val="00450AE6"/>
    <w:rsid w:val="00450DD0"/>
    <w:rsid w:val="004529A9"/>
    <w:rsid w:val="00453FA2"/>
    <w:rsid w:val="00464C7E"/>
    <w:rsid w:val="00473EC9"/>
    <w:rsid w:val="00475C18"/>
    <w:rsid w:val="00482A55"/>
    <w:rsid w:val="004839DE"/>
    <w:rsid w:val="00494590"/>
    <w:rsid w:val="004A10F8"/>
    <w:rsid w:val="004A1F03"/>
    <w:rsid w:val="004A234A"/>
    <w:rsid w:val="004A50B6"/>
    <w:rsid w:val="004B063D"/>
    <w:rsid w:val="004B202E"/>
    <w:rsid w:val="004B6B0F"/>
    <w:rsid w:val="004B6EF9"/>
    <w:rsid w:val="004B7856"/>
    <w:rsid w:val="004C3C28"/>
    <w:rsid w:val="004C53F2"/>
    <w:rsid w:val="004F4C68"/>
    <w:rsid w:val="004F6EBB"/>
    <w:rsid w:val="004F77D5"/>
    <w:rsid w:val="005002FD"/>
    <w:rsid w:val="00503EAA"/>
    <w:rsid w:val="00504071"/>
    <w:rsid w:val="00505B86"/>
    <w:rsid w:val="00506535"/>
    <w:rsid w:val="00510A42"/>
    <w:rsid w:val="0051293C"/>
    <w:rsid w:val="00513B99"/>
    <w:rsid w:val="00515526"/>
    <w:rsid w:val="00517E03"/>
    <w:rsid w:val="00524BF3"/>
    <w:rsid w:val="00526670"/>
    <w:rsid w:val="00537818"/>
    <w:rsid w:val="00540314"/>
    <w:rsid w:val="00563ABC"/>
    <w:rsid w:val="00573BB8"/>
    <w:rsid w:val="005741C6"/>
    <w:rsid w:val="005779CB"/>
    <w:rsid w:val="0058168B"/>
    <w:rsid w:val="0058633A"/>
    <w:rsid w:val="005876D4"/>
    <w:rsid w:val="00587F82"/>
    <w:rsid w:val="00591569"/>
    <w:rsid w:val="00591647"/>
    <w:rsid w:val="005973D8"/>
    <w:rsid w:val="005A0797"/>
    <w:rsid w:val="005A20A8"/>
    <w:rsid w:val="005A68AF"/>
    <w:rsid w:val="005A77D3"/>
    <w:rsid w:val="005B24AA"/>
    <w:rsid w:val="005B3412"/>
    <w:rsid w:val="005C6F3C"/>
    <w:rsid w:val="005D0ABB"/>
    <w:rsid w:val="005D196B"/>
    <w:rsid w:val="005D39EA"/>
    <w:rsid w:val="005E482A"/>
    <w:rsid w:val="005F0A27"/>
    <w:rsid w:val="005F0E8F"/>
    <w:rsid w:val="005F2AB7"/>
    <w:rsid w:val="005F57AF"/>
    <w:rsid w:val="0060605F"/>
    <w:rsid w:val="00607F04"/>
    <w:rsid w:val="00612AAD"/>
    <w:rsid w:val="0061781F"/>
    <w:rsid w:val="00620F5D"/>
    <w:rsid w:val="00624136"/>
    <w:rsid w:val="00625A19"/>
    <w:rsid w:val="0062601E"/>
    <w:rsid w:val="00632952"/>
    <w:rsid w:val="00633DC5"/>
    <w:rsid w:val="00635F3B"/>
    <w:rsid w:val="00651C58"/>
    <w:rsid w:val="00652CA7"/>
    <w:rsid w:val="00652F18"/>
    <w:rsid w:val="006560BD"/>
    <w:rsid w:val="00663174"/>
    <w:rsid w:val="00664880"/>
    <w:rsid w:val="00666C97"/>
    <w:rsid w:val="0066732E"/>
    <w:rsid w:val="0067295C"/>
    <w:rsid w:val="00674D74"/>
    <w:rsid w:val="00676E0D"/>
    <w:rsid w:val="006860FC"/>
    <w:rsid w:val="00686A27"/>
    <w:rsid w:val="00695BD5"/>
    <w:rsid w:val="006A3243"/>
    <w:rsid w:val="006A3A01"/>
    <w:rsid w:val="006A3CC0"/>
    <w:rsid w:val="006A4E1F"/>
    <w:rsid w:val="006A5E84"/>
    <w:rsid w:val="006B516E"/>
    <w:rsid w:val="006B6413"/>
    <w:rsid w:val="006C3C7C"/>
    <w:rsid w:val="006C7612"/>
    <w:rsid w:val="006C7BF7"/>
    <w:rsid w:val="006D4C0E"/>
    <w:rsid w:val="006E2FCC"/>
    <w:rsid w:val="006F5658"/>
    <w:rsid w:val="006F7EDE"/>
    <w:rsid w:val="0070039E"/>
    <w:rsid w:val="00700B67"/>
    <w:rsid w:val="00706F49"/>
    <w:rsid w:val="00710225"/>
    <w:rsid w:val="00710B7D"/>
    <w:rsid w:val="007259C9"/>
    <w:rsid w:val="00727960"/>
    <w:rsid w:val="00727A87"/>
    <w:rsid w:val="0073131D"/>
    <w:rsid w:val="00734578"/>
    <w:rsid w:val="00737D0B"/>
    <w:rsid w:val="00741F4D"/>
    <w:rsid w:val="00742547"/>
    <w:rsid w:val="00745252"/>
    <w:rsid w:val="007620B5"/>
    <w:rsid w:val="007634FC"/>
    <w:rsid w:val="00765122"/>
    <w:rsid w:val="00765D4C"/>
    <w:rsid w:val="00771902"/>
    <w:rsid w:val="00780151"/>
    <w:rsid w:val="00784C76"/>
    <w:rsid w:val="007857C4"/>
    <w:rsid w:val="00793342"/>
    <w:rsid w:val="0079668F"/>
    <w:rsid w:val="007A212E"/>
    <w:rsid w:val="007A7BC3"/>
    <w:rsid w:val="007B0DA8"/>
    <w:rsid w:val="007C1004"/>
    <w:rsid w:val="007C2D51"/>
    <w:rsid w:val="007C4BC7"/>
    <w:rsid w:val="007C63F2"/>
    <w:rsid w:val="007D0C99"/>
    <w:rsid w:val="007D305F"/>
    <w:rsid w:val="007D76AB"/>
    <w:rsid w:val="007E6D21"/>
    <w:rsid w:val="007E7E5B"/>
    <w:rsid w:val="007F16D0"/>
    <w:rsid w:val="007F2CD4"/>
    <w:rsid w:val="007F3E62"/>
    <w:rsid w:val="008018DD"/>
    <w:rsid w:val="00801AC5"/>
    <w:rsid w:val="0080350F"/>
    <w:rsid w:val="00803F43"/>
    <w:rsid w:val="00807587"/>
    <w:rsid w:val="00810DB8"/>
    <w:rsid w:val="00810F36"/>
    <w:rsid w:val="008112C5"/>
    <w:rsid w:val="00822578"/>
    <w:rsid w:val="00825B32"/>
    <w:rsid w:val="00825BF3"/>
    <w:rsid w:val="008260EC"/>
    <w:rsid w:val="00827571"/>
    <w:rsid w:val="008319AC"/>
    <w:rsid w:val="00832CA9"/>
    <w:rsid w:val="00832D68"/>
    <w:rsid w:val="00843A6A"/>
    <w:rsid w:val="00846E6B"/>
    <w:rsid w:val="008513AC"/>
    <w:rsid w:val="0085277A"/>
    <w:rsid w:val="00853120"/>
    <w:rsid w:val="00855784"/>
    <w:rsid w:val="0085765F"/>
    <w:rsid w:val="00860E35"/>
    <w:rsid w:val="008661D3"/>
    <w:rsid w:val="008704EA"/>
    <w:rsid w:val="008709D4"/>
    <w:rsid w:val="008744AC"/>
    <w:rsid w:val="00883A9C"/>
    <w:rsid w:val="00890815"/>
    <w:rsid w:val="008922F1"/>
    <w:rsid w:val="00897F19"/>
    <w:rsid w:val="008A1F66"/>
    <w:rsid w:val="008A4430"/>
    <w:rsid w:val="008A4A5C"/>
    <w:rsid w:val="008A6651"/>
    <w:rsid w:val="008B31F0"/>
    <w:rsid w:val="008C44FA"/>
    <w:rsid w:val="008C4E5D"/>
    <w:rsid w:val="008C547C"/>
    <w:rsid w:val="008C623D"/>
    <w:rsid w:val="008D04F8"/>
    <w:rsid w:val="008D0D4F"/>
    <w:rsid w:val="008D7E62"/>
    <w:rsid w:val="008E18D9"/>
    <w:rsid w:val="008E491B"/>
    <w:rsid w:val="008E7840"/>
    <w:rsid w:val="008F0119"/>
    <w:rsid w:val="008F037A"/>
    <w:rsid w:val="008F03D3"/>
    <w:rsid w:val="008F4100"/>
    <w:rsid w:val="008F7337"/>
    <w:rsid w:val="008F7E80"/>
    <w:rsid w:val="008F7E9C"/>
    <w:rsid w:val="009002C3"/>
    <w:rsid w:val="00903AAC"/>
    <w:rsid w:val="00906D1D"/>
    <w:rsid w:val="00914A9E"/>
    <w:rsid w:val="00915140"/>
    <w:rsid w:val="009206B9"/>
    <w:rsid w:val="0092363F"/>
    <w:rsid w:val="00931EA6"/>
    <w:rsid w:val="009326B5"/>
    <w:rsid w:val="0093683A"/>
    <w:rsid w:val="00937808"/>
    <w:rsid w:val="00942AD1"/>
    <w:rsid w:val="009467CF"/>
    <w:rsid w:val="0094769D"/>
    <w:rsid w:val="0095079E"/>
    <w:rsid w:val="00952044"/>
    <w:rsid w:val="00954078"/>
    <w:rsid w:val="00955B56"/>
    <w:rsid w:val="00956D80"/>
    <w:rsid w:val="00963396"/>
    <w:rsid w:val="00967F63"/>
    <w:rsid w:val="00970B57"/>
    <w:rsid w:val="0097165B"/>
    <w:rsid w:val="0097236D"/>
    <w:rsid w:val="00972E25"/>
    <w:rsid w:val="00974142"/>
    <w:rsid w:val="009741AB"/>
    <w:rsid w:val="00980ACF"/>
    <w:rsid w:val="00982279"/>
    <w:rsid w:val="009869C0"/>
    <w:rsid w:val="00986AC5"/>
    <w:rsid w:val="009873BE"/>
    <w:rsid w:val="00990FF6"/>
    <w:rsid w:val="00991703"/>
    <w:rsid w:val="00995A64"/>
    <w:rsid w:val="00997C26"/>
    <w:rsid w:val="009A2A7E"/>
    <w:rsid w:val="009A504C"/>
    <w:rsid w:val="009B034A"/>
    <w:rsid w:val="009B2421"/>
    <w:rsid w:val="009B25E9"/>
    <w:rsid w:val="009B2949"/>
    <w:rsid w:val="009C00B8"/>
    <w:rsid w:val="009C08CF"/>
    <w:rsid w:val="009D3581"/>
    <w:rsid w:val="009E03B5"/>
    <w:rsid w:val="009E2E62"/>
    <w:rsid w:val="009E717C"/>
    <w:rsid w:val="009F26D5"/>
    <w:rsid w:val="009F694B"/>
    <w:rsid w:val="00A0381B"/>
    <w:rsid w:val="00A061CB"/>
    <w:rsid w:val="00A16264"/>
    <w:rsid w:val="00A16B35"/>
    <w:rsid w:val="00A234F2"/>
    <w:rsid w:val="00A23CC0"/>
    <w:rsid w:val="00A24583"/>
    <w:rsid w:val="00A26213"/>
    <w:rsid w:val="00A337DE"/>
    <w:rsid w:val="00A4386B"/>
    <w:rsid w:val="00A47CEA"/>
    <w:rsid w:val="00A5162B"/>
    <w:rsid w:val="00A53F65"/>
    <w:rsid w:val="00A5489C"/>
    <w:rsid w:val="00A548A7"/>
    <w:rsid w:val="00A55414"/>
    <w:rsid w:val="00A61A49"/>
    <w:rsid w:val="00A62499"/>
    <w:rsid w:val="00A65BD1"/>
    <w:rsid w:val="00A67B4D"/>
    <w:rsid w:val="00A7401C"/>
    <w:rsid w:val="00A836B0"/>
    <w:rsid w:val="00A85D15"/>
    <w:rsid w:val="00A870DE"/>
    <w:rsid w:val="00A9102A"/>
    <w:rsid w:val="00A94785"/>
    <w:rsid w:val="00A94909"/>
    <w:rsid w:val="00AA061C"/>
    <w:rsid w:val="00AB16BB"/>
    <w:rsid w:val="00AC094F"/>
    <w:rsid w:val="00AC1E10"/>
    <w:rsid w:val="00AC2F92"/>
    <w:rsid w:val="00AC7B44"/>
    <w:rsid w:val="00AD0169"/>
    <w:rsid w:val="00AD1E9E"/>
    <w:rsid w:val="00AD3FFE"/>
    <w:rsid w:val="00AE1C91"/>
    <w:rsid w:val="00AE3814"/>
    <w:rsid w:val="00AE6CCA"/>
    <w:rsid w:val="00AF05C4"/>
    <w:rsid w:val="00AF1989"/>
    <w:rsid w:val="00AF3034"/>
    <w:rsid w:val="00AF31DB"/>
    <w:rsid w:val="00B02489"/>
    <w:rsid w:val="00B03CF7"/>
    <w:rsid w:val="00B05396"/>
    <w:rsid w:val="00B06695"/>
    <w:rsid w:val="00B1075C"/>
    <w:rsid w:val="00B11E47"/>
    <w:rsid w:val="00B1210C"/>
    <w:rsid w:val="00B14407"/>
    <w:rsid w:val="00B1468D"/>
    <w:rsid w:val="00B15A23"/>
    <w:rsid w:val="00B164DE"/>
    <w:rsid w:val="00B213EF"/>
    <w:rsid w:val="00B22788"/>
    <w:rsid w:val="00B307F4"/>
    <w:rsid w:val="00B3218C"/>
    <w:rsid w:val="00B34348"/>
    <w:rsid w:val="00B42D44"/>
    <w:rsid w:val="00B44A80"/>
    <w:rsid w:val="00B52B10"/>
    <w:rsid w:val="00B542B2"/>
    <w:rsid w:val="00B54EF9"/>
    <w:rsid w:val="00B55D1C"/>
    <w:rsid w:val="00B6098F"/>
    <w:rsid w:val="00B64271"/>
    <w:rsid w:val="00B753EE"/>
    <w:rsid w:val="00B847B2"/>
    <w:rsid w:val="00B97A11"/>
    <w:rsid w:val="00BA25CC"/>
    <w:rsid w:val="00BA2E53"/>
    <w:rsid w:val="00BA5DFA"/>
    <w:rsid w:val="00BA6697"/>
    <w:rsid w:val="00BB1F7E"/>
    <w:rsid w:val="00BB316D"/>
    <w:rsid w:val="00BB3FA5"/>
    <w:rsid w:val="00BB7C32"/>
    <w:rsid w:val="00BC330E"/>
    <w:rsid w:val="00BC4D75"/>
    <w:rsid w:val="00BC4DFC"/>
    <w:rsid w:val="00BC635E"/>
    <w:rsid w:val="00BC6E26"/>
    <w:rsid w:val="00BD08EA"/>
    <w:rsid w:val="00BE279E"/>
    <w:rsid w:val="00BF0136"/>
    <w:rsid w:val="00BF19AB"/>
    <w:rsid w:val="00BF67D5"/>
    <w:rsid w:val="00C012F4"/>
    <w:rsid w:val="00C03118"/>
    <w:rsid w:val="00C055CE"/>
    <w:rsid w:val="00C061B8"/>
    <w:rsid w:val="00C0772D"/>
    <w:rsid w:val="00C07F73"/>
    <w:rsid w:val="00C1200A"/>
    <w:rsid w:val="00C12D6B"/>
    <w:rsid w:val="00C2613F"/>
    <w:rsid w:val="00C338AC"/>
    <w:rsid w:val="00C33E8D"/>
    <w:rsid w:val="00C4062E"/>
    <w:rsid w:val="00C456E2"/>
    <w:rsid w:val="00C46E9C"/>
    <w:rsid w:val="00C50DCA"/>
    <w:rsid w:val="00C51D3B"/>
    <w:rsid w:val="00C5368E"/>
    <w:rsid w:val="00C54E55"/>
    <w:rsid w:val="00C57DE6"/>
    <w:rsid w:val="00C60393"/>
    <w:rsid w:val="00C625BF"/>
    <w:rsid w:val="00C628E1"/>
    <w:rsid w:val="00C63863"/>
    <w:rsid w:val="00C665D7"/>
    <w:rsid w:val="00C75169"/>
    <w:rsid w:val="00C7722B"/>
    <w:rsid w:val="00C80792"/>
    <w:rsid w:val="00C91D88"/>
    <w:rsid w:val="00C96306"/>
    <w:rsid w:val="00C97387"/>
    <w:rsid w:val="00CA16C8"/>
    <w:rsid w:val="00CA1F7C"/>
    <w:rsid w:val="00CB26A4"/>
    <w:rsid w:val="00CB2A76"/>
    <w:rsid w:val="00CB3A5A"/>
    <w:rsid w:val="00CC00DA"/>
    <w:rsid w:val="00CD0150"/>
    <w:rsid w:val="00CD1EEF"/>
    <w:rsid w:val="00CD2C8C"/>
    <w:rsid w:val="00CD36AB"/>
    <w:rsid w:val="00CD58D4"/>
    <w:rsid w:val="00CE1EEC"/>
    <w:rsid w:val="00CE7407"/>
    <w:rsid w:val="00CF2CD1"/>
    <w:rsid w:val="00CF7CFC"/>
    <w:rsid w:val="00D02185"/>
    <w:rsid w:val="00D057EB"/>
    <w:rsid w:val="00D05D08"/>
    <w:rsid w:val="00D06CFF"/>
    <w:rsid w:val="00D1134A"/>
    <w:rsid w:val="00D1182F"/>
    <w:rsid w:val="00D14AAA"/>
    <w:rsid w:val="00D22E7D"/>
    <w:rsid w:val="00D22E84"/>
    <w:rsid w:val="00D3003B"/>
    <w:rsid w:val="00D33E44"/>
    <w:rsid w:val="00D37F68"/>
    <w:rsid w:val="00D42F97"/>
    <w:rsid w:val="00D464CA"/>
    <w:rsid w:val="00D52271"/>
    <w:rsid w:val="00D55CD6"/>
    <w:rsid w:val="00D573E7"/>
    <w:rsid w:val="00D65AA3"/>
    <w:rsid w:val="00D6692E"/>
    <w:rsid w:val="00D9311A"/>
    <w:rsid w:val="00D93807"/>
    <w:rsid w:val="00DA5872"/>
    <w:rsid w:val="00DA6D43"/>
    <w:rsid w:val="00DB06B2"/>
    <w:rsid w:val="00DB2698"/>
    <w:rsid w:val="00DB649F"/>
    <w:rsid w:val="00DC2D08"/>
    <w:rsid w:val="00DC2FFC"/>
    <w:rsid w:val="00DC6811"/>
    <w:rsid w:val="00DC6E39"/>
    <w:rsid w:val="00DD49D0"/>
    <w:rsid w:val="00DD73DF"/>
    <w:rsid w:val="00DE0D96"/>
    <w:rsid w:val="00DE0EFF"/>
    <w:rsid w:val="00DE292B"/>
    <w:rsid w:val="00DE744C"/>
    <w:rsid w:val="00DF1DB0"/>
    <w:rsid w:val="00DF2A03"/>
    <w:rsid w:val="00E02612"/>
    <w:rsid w:val="00E037A8"/>
    <w:rsid w:val="00E03B25"/>
    <w:rsid w:val="00E04DA5"/>
    <w:rsid w:val="00E050E0"/>
    <w:rsid w:val="00E13321"/>
    <w:rsid w:val="00E136D6"/>
    <w:rsid w:val="00E220C8"/>
    <w:rsid w:val="00E25C67"/>
    <w:rsid w:val="00E27A5B"/>
    <w:rsid w:val="00E27D83"/>
    <w:rsid w:val="00E3022D"/>
    <w:rsid w:val="00E30898"/>
    <w:rsid w:val="00E32499"/>
    <w:rsid w:val="00E33620"/>
    <w:rsid w:val="00E37781"/>
    <w:rsid w:val="00E44729"/>
    <w:rsid w:val="00E44CB0"/>
    <w:rsid w:val="00E45BCA"/>
    <w:rsid w:val="00E54833"/>
    <w:rsid w:val="00E54DF4"/>
    <w:rsid w:val="00E57820"/>
    <w:rsid w:val="00E621A0"/>
    <w:rsid w:val="00E6397A"/>
    <w:rsid w:val="00E719B3"/>
    <w:rsid w:val="00E75F14"/>
    <w:rsid w:val="00E77193"/>
    <w:rsid w:val="00E824B2"/>
    <w:rsid w:val="00E839BC"/>
    <w:rsid w:val="00E953FD"/>
    <w:rsid w:val="00EA3C17"/>
    <w:rsid w:val="00EB2728"/>
    <w:rsid w:val="00EC0928"/>
    <w:rsid w:val="00EC3ACB"/>
    <w:rsid w:val="00ED0ABA"/>
    <w:rsid w:val="00ED0B49"/>
    <w:rsid w:val="00ED236C"/>
    <w:rsid w:val="00ED3E9C"/>
    <w:rsid w:val="00EE13ED"/>
    <w:rsid w:val="00EE2427"/>
    <w:rsid w:val="00EE54A4"/>
    <w:rsid w:val="00EE6840"/>
    <w:rsid w:val="00EE7043"/>
    <w:rsid w:val="00EF0BF9"/>
    <w:rsid w:val="00EF2EE2"/>
    <w:rsid w:val="00EF3D91"/>
    <w:rsid w:val="00EF5489"/>
    <w:rsid w:val="00EF54D3"/>
    <w:rsid w:val="00EF5CF7"/>
    <w:rsid w:val="00F008DE"/>
    <w:rsid w:val="00F05858"/>
    <w:rsid w:val="00F115F7"/>
    <w:rsid w:val="00F1340E"/>
    <w:rsid w:val="00F14BCB"/>
    <w:rsid w:val="00F15AC2"/>
    <w:rsid w:val="00F1757B"/>
    <w:rsid w:val="00F17EF1"/>
    <w:rsid w:val="00F22D63"/>
    <w:rsid w:val="00F26F84"/>
    <w:rsid w:val="00F308F3"/>
    <w:rsid w:val="00F30C46"/>
    <w:rsid w:val="00F313E4"/>
    <w:rsid w:val="00F3707C"/>
    <w:rsid w:val="00F37D0B"/>
    <w:rsid w:val="00F43B18"/>
    <w:rsid w:val="00F516F7"/>
    <w:rsid w:val="00F60AE0"/>
    <w:rsid w:val="00F63ED8"/>
    <w:rsid w:val="00F6539E"/>
    <w:rsid w:val="00F6601B"/>
    <w:rsid w:val="00F71FFC"/>
    <w:rsid w:val="00F72104"/>
    <w:rsid w:val="00F73D37"/>
    <w:rsid w:val="00F75EF4"/>
    <w:rsid w:val="00F76684"/>
    <w:rsid w:val="00F770EE"/>
    <w:rsid w:val="00F91DED"/>
    <w:rsid w:val="00F92C4F"/>
    <w:rsid w:val="00F96461"/>
    <w:rsid w:val="00F97827"/>
    <w:rsid w:val="00FA22EC"/>
    <w:rsid w:val="00FA43D7"/>
    <w:rsid w:val="00FA5980"/>
    <w:rsid w:val="00FA73C1"/>
    <w:rsid w:val="00FB584D"/>
    <w:rsid w:val="00FC5D12"/>
    <w:rsid w:val="00FD2DC3"/>
    <w:rsid w:val="00FD7719"/>
    <w:rsid w:val="00FD7DEE"/>
    <w:rsid w:val="00FE0B88"/>
    <w:rsid w:val="00FE5C9F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8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00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3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2952"/>
    <w:rPr>
      <w:rFonts w:ascii="Calibri" w:hAnsi="Calibri"/>
      <w:kern w:val="2"/>
    </w:rPr>
  </w:style>
  <w:style w:type="paragraph" w:styleId="a6">
    <w:name w:val="footer"/>
    <w:basedOn w:val="a"/>
    <w:link w:val="a7"/>
    <w:rsid w:val="0063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32952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2450</Characters>
  <Application>Microsoft Office Word</Application>
  <DocSecurity>0</DocSecurity>
  <Lines>20</Lines>
  <Paragraphs>5</Paragraphs>
  <ScaleCrop>false</ScaleCrop>
  <Company>CMT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宜蘭縣政府影視事務委員會設置要點(修正前)</dc:title>
  <dc:creator>User</dc:creator>
  <cp:lastModifiedBy>asus</cp:lastModifiedBy>
  <cp:revision>2</cp:revision>
  <cp:lastPrinted>2013-03-11T07:07:00Z</cp:lastPrinted>
  <dcterms:created xsi:type="dcterms:W3CDTF">2014-11-14T07:36:00Z</dcterms:created>
  <dcterms:modified xsi:type="dcterms:W3CDTF">2014-11-14T07:36:00Z</dcterms:modified>
</cp:coreProperties>
</file>